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3.2.15 AS_SEND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NAME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proofErr w:type="spellStart"/>
      <w:r w:rsidRPr="00C94ACD">
        <w:rPr>
          <w:rFonts w:ascii="Times New Roman" w:eastAsia="Times New Roman" w:hAnsi="Times New Roman" w:cs="Times New Roman"/>
        </w:rPr>
        <w:t>as_send</w:t>
      </w:r>
      <w:proofErr w:type="spellEnd"/>
      <w:r w:rsidRPr="00C94ACD">
        <w:rPr>
          <w:rFonts w:ascii="Times New Roman" w:eastAsia="Times New Roman" w:hAnsi="Times New Roman" w:cs="Times New Roman"/>
        </w:rPr>
        <w:t xml:space="preserve"> - "Send Signal to a Task"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SYNOPSIS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proofErr w:type="spellStart"/>
      <w:proofErr w:type="gramStart"/>
      <w:r w:rsidRPr="00C94ACD">
        <w:rPr>
          <w:rFonts w:ascii="Times New Roman" w:eastAsia="Times New Roman" w:hAnsi="Times New Roman" w:cs="Times New Roman"/>
        </w:rPr>
        <w:t>uint</w:t>
      </w:r>
      <w:proofErr w:type="spellEnd"/>
      <w:proofErr w:type="gramEnd"/>
      <w:r w:rsidRPr="00C94ACD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as_send</w:t>
      </w:r>
      <w:proofErr w:type="spellEnd"/>
      <w:r>
        <w:rPr>
          <w:rFonts w:ascii="Times New Roman" w:eastAsia="Times New Roman" w:hAnsi="Times New Roman" w:cs="Times New Roman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</w:rPr>
        <w:t>tid,signal</w:t>
      </w:r>
      <w:proofErr w:type="spellEnd"/>
      <w:r>
        <w:rPr>
          <w:rFonts w:ascii="Times New Roman" w:eastAsia="Times New Roman" w:hAnsi="Times New Roman" w:cs="Times New Roman"/>
        </w:rPr>
        <w:t xml:space="preserve"> )</w:t>
      </w:r>
    </w:p>
    <w:p w:rsidR="008418D8" w:rsidRDefault="008418D8" w:rsidP="008418D8">
      <w:pPr>
        <w:pStyle w:val="normal0"/>
        <w:spacing w:after="100"/>
        <w:ind w:firstLine="7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uint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</w:t>
      </w:r>
      <w:proofErr w:type="spellEnd"/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/*</w:t>
      </w:r>
      <w:r w:rsidRPr="00C94ACD">
        <w:rPr>
          <w:rFonts w:ascii="Times New Roman" w:hAnsi="Times New Roman" w:cs="Times New Roman"/>
        </w:rPr>
        <w:t xml:space="preserve"> task id as returned b</w:t>
      </w:r>
      <w:r>
        <w:rPr>
          <w:rFonts w:ascii="Times New Roman" w:hAnsi="Times New Roman" w:cs="Times New Roman"/>
        </w:rPr>
        <w:t xml:space="preserve">y </w:t>
      </w:r>
      <w:proofErr w:type="spellStart"/>
      <w:r>
        <w:rPr>
          <w:rFonts w:ascii="Times New Roman" w:hAnsi="Times New Roman" w:cs="Times New Roman"/>
        </w:rPr>
        <w:t>t_create</w:t>
      </w:r>
      <w:proofErr w:type="spellEnd"/>
      <w:r>
        <w:rPr>
          <w:rFonts w:ascii="Times New Roman" w:hAnsi="Times New Roman" w:cs="Times New Roman"/>
        </w:rPr>
        <w:t xml:space="preserve"> or </w:t>
      </w:r>
      <w:proofErr w:type="spellStart"/>
      <w:r>
        <w:rPr>
          <w:rFonts w:ascii="Times New Roman" w:hAnsi="Times New Roman" w:cs="Times New Roman"/>
        </w:rPr>
        <w:t>t_ident</w:t>
      </w:r>
      <w:proofErr w:type="spellEnd"/>
      <w:r>
        <w:rPr>
          <w:rFonts w:ascii="Times New Roman" w:hAnsi="Times New Roman" w:cs="Times New Roman"/>
        </w:rPr>
        <w:t xml:space="preserve"> */</w:t>
      </w:r>
    </w:p>
    <w:p w:rsidR="008418D8" w:rsidRPr="00C94ACD" w:rsidRDefault="008418D8" w:rsidP="008418D8">
      <w:pPr>
        <w:pStyle w:val="normal0"/>
        <w:spacing w:after="100"/>
        <w:ind w:firstLine="7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uint</w:t>
      </w:r>
      <w:proofErr w:type="spellEnd"/>
      <w:proofErr w:type="gramEnd"/>
      <w:r>
        <w:rPr>
          <w:rFonts w:ascii="Times New Roman" w:hAnsi="Times New Roman" w:cs="Times New Roman"/>
        </w:rPr>
        <w:t xml:space="preserve"> signal;</w:t>
      </w:r>
      <w:r>
        <w:rPr>
          <w:rFonts w:ascii="Times New Roman" w:hAnsi="Times New Roman" w:cs="Times New Roman"/>
        </w:rPr>
        <w:tab/>
        <w:t>/* signal set */</w:t>
      </w:r>
    </w:p>
    <w:p w:rsidR="008418D8" w:rsidRDefault="008418D8" w:rsidP="008418D8">
      <w:pPr>
        <w:pStyle w:val="normal0"/>
        <w:spacing w:after="100"/>
        <w:rPr>
          <w:rFonts w:ascii="Times New Roman" w:eastAsia="Times New Roman" w:hAnsi="Times New Roman" w:cs="Times New Roman"/>
        </w:rPr>
      </w:pP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DESCRIPTION</w:t>
      </w:r>
    </w:p>
    <w:p w:rsidR="008418D8" w:rsidRPr="00C94ACD" w:rsidRDefault="008418D8" w:rsidP="008418D8">
      <w:pPr>
        <w:pStyle w:val="normal0"/>
        <w:spacing w:after="100"/>
        <w:jc w:val="both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 xml:space="preserve">The </w:t>
      </w:r>
      <w:proofErr w:type="spellStart"/>
      <w:r w:rsidRPr="00C94ACD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s_s</w:t>
      </w:r>
      <w:r w:rsidRPr="00C94ACD">
        <w:rPr>
          <w:rFonts w:ascii="Times New Roman" w:eastAsia="Times New Roman" w:hAnsi="Times New Roman" w:cs="Times New Roman"/>
        </w:rPr>
        <w:t>end</w:t>
      </w:r>
      <w:proofErr w:type="spellEnd"/>
      <w:r w:rsidRPr="00C94ACD">
        <w:rPr>
          <w:rFonts w:ascii="Times New Roman" w:eastAsia="Times New Roman" w:hAnsi="Times New Roman" w:cs="Times New Roman"/>
        </w:rPr>
        <w:t xml:space="preserve"> directiv</w:t>
      </w:r>
      <w:r>
        <w:rPr>
          <w:rFonts w:ascii="Times New Roman" w:eastAsia="Times New Roman" w:hAnsi="Times New Roman" w:cs="Times New Roman"/>
        </w:rPr>
        <w:t>e sends signals to a task. The signal</w:t>
      </w:r>
      <w:r w:rsidRPr="00C94ACD">
        <w:rPr>
          <w:rFonts w:ascii="Times New Roman" w:eastAsia="Times New Roman" w:hAnsi="Times New Roman" w:cs="Times New Roman"/>
        </w:rPr>
        <w:t xml:space="preserve"> fi</w:t>
      </w:r>
      <w:r>
        <w:rPr>
          <w:rFonts w:ascii="Times New Roman" w:eastAsia="Times New Roman" w:hAnsi="Times New Roman" w:cs="Times New Roman"/>
        </w:rPr>
        <w:t>eld describe: the set of signals</w:t>
      </w:r>
      <w:r w:rsidRPr="00C94ACD">
        <w:rPr>
          <w:rFonts w:ascii="Times New Roman" w:eastAsia="Times New Roman" w:hAnsi="Times New Roman" w:cs="Times New Roman"/>
        </w:rPr>
        <w:t xml:space="preserve"> it wishes to send. Thirty-two signal</w:t>
      </w:r>
      <w:r>
        <w:rPr>
          <w:rFonts w:ascii="Times New Roman" w:eastAsia="Times New Roman" w:hAnsi="Times New Roman" w:cs="Times New Roman"/>
        </w:rPr>
        <w:t>s</w:t>
      </w:r>
      <w:r w:rsidRPr="00C94ACD">
        <w:rPr>
          <w:rFonts w:ascii="Times New Roman" w:eastAsia="Times New Roman" w:hAnsi="Times New Roman" w:cs="Times New Roman"/>
        </w:rPr>
        <w:t xml:space="preserve"> are available. Sixteen are available as </w:t>
      </w:r>
      <w:r>
        <w:rPr>
          <w:rFonts w:ascii="Times New Roman" w:eastAsia="Times New Roman" w:hAnsi="Times New Roman" w:cs="Times New Roman"/>
        </w:rPr>
        <w:t>s</w:t>
      </w:r>
      <w:r w:rsidRPr="00C94ACD">
        <w:rPr>
          <w:rFonts w:ascii="Times New Roman" w:eastAsia="Times New Roman" w:hAnsi="Times New Roman" w:cs="Times New Roman"/>
        </w:rPr>
        <w:t>ystem signals and sixteen are available as user signals.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hAnsi="Times New Roman" w:cs="Times New Roman"/>
        </w:rPr>
        <w:t xml:space="preserve">The signal set must be sent to tasks which have specified an </w:t>
      </w:r>
      <w:proofErr w:type="spellStart"/>
      <w:proofErr w:type="gramStart"/>
      <w:r w:rsidRPr="00C94ACD">
        <w:rPr>
          <w:rFonts w:ascii="Times New Roman" w:hAnsi="Times New Roman" w:cs="Times New Roman"/>
        </w:rPr>
        <w:t>asr</w:t>
      </w:r>
      <w:proofErr w:type="spellEnd"/>
      <w:proofErr w:type="gramEnd"/>
      <w:r w:rsidRPr="00C94ACD">
        <w:rPr>
          <w:rFonts w:ascii="Times New Roman" w:hAnsi="Times New Roman" w:cs="Times New Roman"/>
        </w:rPr>
        <w:t xml:space="preserve"> using the </w:t>
      </w:r>
      <w:proofErr w:type="spellStart"/>
      <w:r w:rsidRPr="00C94ACD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>_catc</w:t>
      </w:r>
      <w:r w:rsidRPr="00C94ACD">
        <w:rPr>
          <w:rFonts w:ascii="Times New Roman" w:hAnsi="Times New Roman" w:cs="Times New Roman"/>
        </w:rPr>
        <w:t>h</w:t>
      </w:r>
      <w:proofErr w:type="spellEnd"/>
      <w:r w:rsidRPr="00C94ACD">
        <w:rPr>
          <w:rFonts w:ascii="Times New Roman" w:hAnsi="Times New Roman" w:cs="Times New Roman"/>
        </w:rPr>
        <w:t xml:space="preserve"> directive. If the task identified by the </w:t>
      </w:r>
      <w:proofErr w:type="spellStart"/>
      <w:r w:rsidRPr="00C94ACD">
        <w:rPr>
          <w:rFonts w:ascii="Times New Roman" w:hAnsi="Times New Roman" w:cs="Times New Roman"/>
        </w:rPr>
        <w:t>tid</w:t>
      </w:r>
      <w:proofErr w:type="spellEnd"/>
      <w:r w:rsidRPr="00C94ACD">
        <w:rPr>
          <w:rFonts w:ascii="Times New Roman" w:hAnsi="Times New Roman" w:cs="Times New Roman"/>
        </w:rPr>
        <w:t xml:space="preserve"> does not have a valid </w:t>
      </w:r>
      <w:proofErr w:type="spellStart"/>
      <w:proofErr w:type="gramStart"/>
      <w:r w:rsidRPr="00C94ACD">
        <w:rPr>
          <w:rFonts w:ascii="Times New Roman" w:hAnsi="Times New Roman" w:cs="Times New Roman"/>
        </w:rPr>
        <w:t>asr</w:t>
      </w:r>
      <w:proofErr w:type="spellEnd"/>
      <w:proofErr w:type="gramEnd"/>
      <w:r w:rsidRPr="00C94ACD">
        <w:rPr>
          <w:rFonts w:ascii="Times New Roman" w:hAnsi="Times New Roman" w:cs="Times New Roman"/>
        </w:rPr>
        <w:t>, t</w:t>
      </w:r>
      <w:r>
        <w:rPr>
          <w:rFonts w:ascii="Times New Roman" w:hAnsi="Times New Roman" w:cs="Times New Roman"/>
        </w:rPr>
        <w:t xml:space="preserve">he caller returns with the invalid </w:t>
      </w:r>
      <w:proofErr w:type="spellStart"/>
      <w:r>
        <w:rPr>
          <w:rFonts w:ascii="Times New Roman" w:hAnsi="Times New Roman" w:cs="Times New Roman"/>
        </w:rPr>
        <w:t>asr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94ACD">
        <w:rPr>
          <w:rFonts w:ascii="Times New Roman" w:hAnsi="Times New Roman" w:cs="Times New Roman"/>
        </w:rPr>
        <w:t>error.</w:t>
      </w:r>
    </w:p>
    <w:p w:rsidR="008418D8" w:rsidRPr="00C94ACD" w:rsidRDefault="008418D8" w:rsidP="008418D8">
      <w:pPr>
        <w:pStyle w:val="normal0"/>
        <w:spacing w:after="100"/>
        <w:jc w:val="both"/>
        <w:rPr>
          <w:rFonts w:ascii="Times New Roman" w:hAnsi="Times New Roman" w:cs="Times New Roman"/>
        </w:rPr>
      </w:pPr>
      <w:r w:rsidRPr="00C94ACD">
        <w:rPr>
          <w:rFonts w:ascii="Times New Roman" w:hAnsi="Times New Roman" w:cs="Times New Roman"/>
        </w:rPr>
        <w:t xml:space="preserve">When </w:t>
      </w:r>
      <w:r>
        <w:rPr>
          <w:rFonts w:ascii="Times New Roman" w:hAnsi="Times New Roman" w:cs="Times New Roman"/>
        </w:rPr>
        <w:t>a signal is sent to a task with v</w:t>
      </w:r>
      <w:r w:rsidRPr="00C94ACD">
        <w:rPr>
          <w:rFonts w:ascii="Times New Roman" w:hAnsi="Times New Roman" w:cs="Times New Roman"/>
        </w:rPr>
        <w:t xml:space="preserve">alid and enabled </w:t>
      </w:r>
      <w:proofErr w:type="spellStart"/>
      <w:proofErr w:type="gramStart"/>
      <w:r w:rsidRPr="00C94ACD">
        <w:rPr>
          <w:rFonts w:ascii="Times New Roman" w:hAnsi="Times New Roman" w:cs="Times New Roman"/>
        </w:rPr>
        <w:t>asr</w:t>
      </w:r>
      <w:proofErr w:type="spellEnd"/>
      <w:proofErr w:type="gramEnd"/>
      <w:r w:rsidRPr="00C94ACD">
        <w:rPr>
          <w:rFonts w:ascii="Times New Roman" w:hAnsi="Times New Roman" w:cs="Times New Roman"/>
        </w:rPr>
        <w:t xml:space="preserve">, the task will be dispatched to the </w:t>
      </w:r>
      <w:proofErr w:type="spellStart"/>
      <w:r w:rsidRPr="00C94AC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sr</w:t>
      </w:r>
      <w:proofErr w:type="spellEnd"/>
      <w:r w:rsidRPr="00C94ACD">
        <w:rPr>
          <w:rFonts w:ascii="Times New Roman" w:hAnsi="Times New Roman" w:cs="Times New Roman"/>
        </w:rPr>
        <w:t xml:space="preserve"> address when it become</w:t>
      </w:r>
      <w:r>
        <w:rPr>
          <w:rFonts w:ascii="Times New Roman" w:hAnsi="Times New Roman" w:cs="Times New Roman"/>
        </w:rPr>
        <w:t>s</w:t>
      </w:r>
      <w:r w:rsidRPr="00C94ACD">
        <w:rPr>
          <w:rFonts w:ascii="Times New Roman" w:hAnsi="Times New Roman" w:cs="Times New Roman"/>
        </w:rPr>
        <w:t xml:space="preserve"> the running task. Signals sent to a blocked task are latched until the task becomes the running task. Duplicate signals are not queued.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hAnsi="Times New Roman" w:cs="Times New Roman"/>
        </w:rPr>
        <w:t xml:space="preserve">The task identified by the </w:t>
      </w:r>
      <w:proofErr w:type="spellStart"/>
      <w:r w:rsidRPr="00C94ACD">
        <w:rPr>
          <w:rFonts w:ascii="Times New Roman" w:hAnsi="Times New Roman" w:cs="Times New Roman"/>
        </w:rPr>
        <w:t>tid</w:t>
      </w:r>
      <w:proofErr w:type="spellEnd"/>
      <w:r w:rsidRPr="00C94ACD">
        <w:rPr>
          <w:rFonts w:ascii="Times New Roman" w:hAnsi="Times New Roman" w:cs="Times New Roman"/>
        </w:rPr>
        <w:t xml:space="preserve"> may exist on the local processor or any remote processor in a multiprocessor </w:t>
      </w:r>
      <w:proofErr w:type="gramStart"/>
      <w:r w:rsidRPr="00C94ACD">
        <w:rPr>
          <w:rFonts w:ascii="Times New Roman" w:hAnsi="Times New Roman" w:cs="Times New Roman"/>
        </w:rPr>
        <w:t>configuration,</w:t>
      </w:r>
      <w:proofErr w:type="gramEnd"/>
      <w:r w:rsidRPr="00C94ACD">
        <w:rPr>
          <w:rFonts w:ascii="Times New Roman" w:hAnsi="Times New Roman" w:cs="Times New Roman"/>
        </w:rPr>
        <w:t xml:space="preserve"> as long as the task was crea</w:t>
      </w:r>
      <w:r>
        <w:rPr>
          <w:rFonts w:ascii="Times New Roman" w:hAnsi="Times New Roman" w:cs="Times New Roman"/>
        </w:rPr>
        <w:t>ted</w:t>
      </w:r>
      <w:r w:rsidRPr="00C94ACD">
        <w:rPr>
          <w:rFonts w:ascii="Times New Roman" w:hAnsi="Times New Roman" w:cs="Times New Roman"/>
        </w:rPr>
        <w:t xml:space="preserve"> with the GLOBAL flags value set </w:t>
      </w:r>
      <w:r>
        <w:rPr>
          <w:rFonts w:ascii="Times New Roman" w:hAnsi="Times New Roman" w:cs="Times New Roman"/>
        </w:rPr>
        <w:t xml:space="preserve">(see </w:t>
      </w:r>
      <w:proofErr w:type="spellStart"/>
      <w:r>
        <w:rPr>
          <w:rFonts w:ascii="Times New Roman" w:hAnsi="Times New Roman" w:cs="Times New Roman"/>
        </w:rPr>
        <w:t>t_create</w:t>
      </w:r>
      <w:proofErr w:type="spellEnd"/>
      <w:r w:rsidRPr="00C94ACD">
        <w:rPr>
          <w:rFonts w:ascii="Times New Roman" w:hAnsi="Times New Roman" w:cs="Times New Roman"/>
        </w:rPr>
        <w:t>).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hAnsi="Times New Roman" w:cs="Times New Roman"/>
        </w:rPr>
        <w:t>RETURN VALUE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hAnsi="Times New Roman" w:cs="Times New Roman"/>
        </w:rPr>
        <w:t xml:space="preserve">If the </w:t>
      </w:r>
      <w:proofErr w:type="spellStart"/>
      <w:r w:rsidRPr="00C94AC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s_send</w:t>
      </w:r>
      <w:proofErr w:type="spellEnd"/>
      <w:r w:rsidRPr="00C94ACD">
        <w:rPr>
          <w:rFonts w:ascii="Times New Roman" w:hAnsi="Times New Roman" w:cs="Times New Roman"/>
        </w:rPr>
        <w:t xml:space="preserve"> successfully sent the signa</w:t>
      </w:r>
      <w:r>
        <w:rPr>
          <w:rFonts w:ascii="Times New Roman" w:hAnsi="Times New Roman" w:cs="Times New Roman"/>
        </w:rPr>
        <w:t>l</w:t>
      </w:r>
      <w:r w:rsidRPr="00C94ACD">
        <w:rPr>
          <w:rFonts w:ascii="Times New Roman" w:hAnsi="Times New Roman" w:cs="Times New Roman"/>
        </w:rPr>
        <w:t>, then 0 is returned.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If the call was not successful, an error code is returned.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ERROR CONDITIONS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proofErr w:type="gramStart"/>
      <w:r w:rsidRPr="00C94ACD">
        <w:rPr>
          <w:rFonts w:ascii="Times New Roman" w:eastAsia="Times New Roman" w:hAnsi="Times New Roman" w:cs="Times New Roman"/>
        </w:rPr>
        <w:t xml:space="preserve">Invalid </w:t>
      </w:r>
      <w:proofErr w:type="spellStart"/>
      <w:r w:rsidRPr="00C94ACD">
        <w:rPr>
          <w:rFonts w:ascii="Times New Roman" w:eastAsia="Times New Roman" w:hAnsi="Times New Roman" w:cs="Times New Roman"/>
        </w:rPr>
        <w:t>tid</w:t>
      </w:r>
      <w:proofErr w:type="spellEnd"/>
      <w:r w:rsidRPr="00C94ACD">
        <w:rPr>
          <w:rFonts w:ascii="Times New Roman" w:eastAsia="Times New Roman" w:hAnsi="Times New Roman" w:cs="Times New Roman"/>
        </w:rPr>
        <w:t>.</w:t>
      </w:r>
      <w:proofErr w:type="gramEnd"/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 xml:space="preserve">Invalid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asr</w:t>
      </w:r>
      <w:proofErr w:type="spellEnd"/>
      <w:proofErr w:type="gramEnd"/>
      <w:r w:rsidRPr="00C94ACD">
        <w:rPr>
          <w:rFonts w:ascii="Times New Roman" w:eastAsia="Times New Roman" w:hAnsi="Times New Roman" w:cs="Times New Roman"/>
        </w:rPr>
        <w:t>.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ISR cannot reference remote node.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NOTES</w:t>
      </w:r>
    </w:p>
    <w:p w:rsidR="008418D8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an</w:t>
      </w:r>
      <w:r w:rsidRPr="00C94ACD">
        <w:rPr>
          <w:rFonts w:ascii="Times New Roman" w:hAnsi="Times New Roman" w:cs="Times New Roman"/>
        </w:rPr>
        <w:t xml:space="preserve"> be called from within an ISR, except when the task was not created from the local node.</w:t>
      </w:r>
    </w:p>
    <w:p w:rsidR="008418D8" w:rsidRDefault="008418D8" w:rsidP="008418D8">
      <w:pPr>
        <w:rPr>
          <w:rFonts w:ascii="Times New Roman" w:eastAsia="Arial" w:hAnsi="Times New Roman" w:cs="Times New Roman"/>
          <w:color w:val="000000"/>
        </w:rPr>
      </w:pPr>
      <w:r>
        <w:rPr>
          <w:rFonts w:ascii="Times New Roman" w:hAnsi="Times New Roman" w:cs="Times New Roman"/>
        </w:rPr>
        <w:br w:type="page"/>
      </w:r>
    </w:p>
    <w:p w:rsidR="008418D8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3.2.15 AS_SEND</w:t>
      </w:r>
    </w:p>
    <w:p w:rsidR="008418D8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NAME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as_send</w:t>
      </w:r>
      <w:proofErr w:type="spellEnd"/>
      <w:r w:rsidRPr="00C94AC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 w:rsidRPr="00C94AC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 w:rsidRPr="00C94ACD">
        <w:rPr>
          <w:rFonts w:ascii="Times New Roman" w:eastAsia="Times New Roman" w:hAnsi="Times New Roman" w:cs="Times New Roman"/>
        </w:rPr>
        <w:t>Send Signal to a Task</w:t>
      </w:r>
      <w:r>
        <w:rPr>
          <w:rFonts w:ascii="Times New Roman" w:eastAsia="Times New Roman" w:hAnsi="Times New Roman" w:cs="Times New Roman"/>
        </w:rPr>
        <w:t>”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SYNOPSIS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proofErr w:type="spellStart"/>
      <w:proofErr w:type="gramStart"/>
      <w:r w:rsidRPr="00C94ACD">
        <w:rPr>
          <w:rFonts w:ascii="Times New Roman" w:eastAsia="Times New Roman" w:hAnsi="Times New Roman" w:cs="Times New Roman"/>
        </w:rPr>
        <w:t>uint</w:t>
      </w:r>
      <w:proofErr w:type="spellEnd"/>
      <w:proofErr w:type="gramEnd"/>
      <w:r w:rsidRPr="00C94ACD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as_s</w:t>
      </w:r>
      <w:r w:rsidRPr="00C94ACD">
        <w:rPr>
          <w:rFonts w:ascii="Times New Roman" w:eastAsia="Times New Roman" w:hAnsi="Times New Roman" w:cs="Times New Roman"/>
        </w:rPr>
        <w:t>end</w:t>
      </w:r>
      <w:proofErr w:type="spellEnd"/>
      <w:r w:rsidRPr="00C94AC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 </w:t>
      </w:r>
      <w:proofErr w:type="spellStart"/>
      <w:r w:rsidRPr="00C94ACD">
        <w:rPr>
          <w:rFonts w:ascii="Times New Roman" w:eastAsia="Times New Roman" w:hAnsi="Times New Roman" w:cs="Times New Roman"/>
        </w:rPr>
        <w:t>tid</w:t>
      </w:r>
      <w:proofErr w:type="spellEnd"/>
      <w:r w:rsidRPr="00C94AC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s</w:t>
      </w:r>
      <w:r w:rsidRPr="00C94ACD">
        <w:rPr>
          <w:rFonts w:ascii="Times New Roman" w:eastAsia="Times New Roman" w:hAnsi="Times New Roman" w:cs="Times New Roman"/>
        </w:rPr>
        <w:t>ignal )</w:t>
      </w:r>
    </w:p>
    <w:p w:rsidR="008418D8" w:rsidRDefault="008418D8" w:rsidP="008418D8">
      <w:pPr>
        <w:pStyle w:val="normal0"/>
        <w:spacing w:after="100"/>
        <w:ind w:firstLine="7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uint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</w:t>
      </w:r>
      <w:proofErr w:type="spellEnd"/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/* </w:t>
      </w:r>
      <w:r w:rsidRPr="00C94ACD">
        <w:rPr>
          <w:rFonts w:ascii="Times New Roman" w:hAnsi="Times New Roman" w:cs="Times New Roman"/>
        </w:rPr>
        <w:t xml:space="preserve">task id as returned by </w:t>
      </w:r>
      <w:proofErr w:type="spellStart"/>
      <w:r>
        <w:rPr>
          <w:rFonts w:ascii="Times New Roman" w:hAnsi="Times New Roman" w:cs="Times New Roman"/>
        </w:rPr>
        <w:t>t_create</w:t>
      </w:r>
      <w:proofErr w:type="spellEnd"/>
      <w:r>
        <w:rPr>
          <w:rFonts w:ascii="Times New Roman" w:hAnsi="Times New Roman" w:cs="Times New Roman"/>
        </w:rPr>
        <w:t xml:space="preserve"> or </w:t>
      </w:r>
      <w:proofErr w:type="spellStart"/>
      <w:r>
        <w:rPr>
          <w:rFonts w:ascii="Times New Roman" w:hAnsi="Times New Roman" w:cs="Times New Roman"/>
        </w:rPr>
        <w:t>t_</w:t>
      </w:r>
      <w:r w:rsidRPr="00C94ACD">
        <w:rPr>
          <w:rFonts w:ascii="Times New Roman" w:hAnsi="Times New Roman" w:cs="Times New Roman"/>
        </w:rPr>
        <w:t>ident</w:t>
      </w:r>
      <w:proofErr w:type="spellEnd"/>
      <w:r>
        <w:rPr>
          <w:rFonts w:ascii="Times New Roman" w:hAnsi="Times New Roman" w:cs="Times New Roman"/>
        </w:rPr>
        <w:t xml:space="preserve"> */</w:t>
      </w:r>
    </w:p>
    <w:p w:rsidR="008418D8" w:rsidRDefault="008418D8" w:rsidP="008418D8">
      <w:pPr>
        <w:pStyle w:val="normal0"/>
        <w:spacing w:after="100"/>
        <w:ind w:firstLine="7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uint</w:t>
      </w:r>
      <w:proofErr w:type="spellEnd"/>
      <w:proofErr w:type="gramEnd"/>
      <w:r>
        <w:rPr>
          <w:rFonts w:ascii="Times New Roman" w:hAnsi="Times New Roman" w:cs="Times New Roman"/>
        </w:rPr>
        <w:t xml:space="preserve"> signal;</w:t>
      </w:r>
      <w:r>
        <w:rPr>
          <w:rFonts w:ascii="Times New Roman" w:hAnsi="Times New Roman" w:cs="Times New Roman"/>
        </w:rPr>
        <w:tab/>
        <w:t>/* signa</w:t>
      </w:r>
      <w:r w:rsidRPr="00C94ACD">
        <w:rPr>
          <w:rFonts w:ascii="Times New Roman" w:hAnsi="Times New Roman" w:cs="Times New Roman"/>
        </w:rPr>
        <w:t>l set</w:t>
      </w:r>
      <w:r>
        <w:rPr>
          <w:rFonts w:ascii="Times New Roman" w:hAnsi="Times New Roman" w:cs="Times New Roman"/>
        </w:rPr>
        <w:t xml:space="preserve"> */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hAnsi="Times New Roman" w:cs="Times New Roman"/>
        </w:rPr>
        <w:t>DESCRIPTION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as_send</w:t>
      </w:r>
      <w:proofErr w:type="spellEnd"/>
      <w:r w:rsidRPr="00C94ACD">
        <w:rPr>
          <w:rFonts w:ascii="Times New Roman" w:hAnsi="Times New Roman" w:cs="Times New Roman"/>
        </w:rPr>
        <w:t xml:space="preserve"> directive sends signals to a task. The </w:t>
      </w:r>
      <w:r>
        <w:rPr>
          <w:rFonts w:ascii="Times New Roman" w:hAnsi="Times New Roman" w:cs="Times New Roman"/>
        </w:rPr>
        <w:t>signal</w:t>
      </w:r>
      <w:r w:rsidRPr="00C94ACD">
        <w:rPr>
          <w:rFonts w:ascii="Times New Roman" w:hAnsi="Times New Roman" w:cs="Times New Roman"/>
        </w:rPr>
        <w:t xml:space="preserve"> field describes the set of signals it wishes</w:t>
      </w:r>
      <w:r>
        <w:rPr>
          <w:rFonts w:ascii="Times New Roman" w:hAnsi="Times New Roman" w:cs="Times New Roman"/>
        </w:rPr>
        <w:t xml:space="preserve"> </w:t>
      </w:r>
      <w:r w:rsidRPr="00C94ACD">
        <w:rPr>
          <w:rFonts w:ascii="Times New Roman" w:hAnsi="Times New Roman" w:cs="Times New Roman"/>
        </w:rPr>
        <w:t>to send. Thirty-two signals are available. Sixteen</w:t>
      </w:r>
      <w:r>
        <w:rPr>
          <w:rFonts w:ascii="Times New Roman" w:hAnsi="Times New Roman" w:cs="Times New Roman"/>
        </w:rPr>
        <w:t xml:space="preserve"> are available as system signals and</w:t>
      </w:r>
      <w:r w:rsidRPr="00C94ACD">
        <w:rPr>
          <w:rFonts w:ascii="Times New Roman" w:hAnsi="Times New Roman" w:cs="Times New Roman"/>
        </w:rPr>
        <w:t xml:space="preserve"> sixteen are available as user signals.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hAnsi="Times New Roman" w:cs="Times New Roman"/>
        </w:rPr>
        <w:t xml:space="preserve">The signal set must be sent </w:t>
      </w:r>
      <w:r>
        <w:rPr>
          <w:rFonts w:ascii="Times New Roman" w:hAnsi="Times New Roman" w:cs="Times New Roman"/>
        </w:rPr>
        <w:t>to tasks</w:t>
      </w:r>
      <w:r w:rsidRPr="00C94ACD">
        <w:rPr>
          <w:rFonts w:ascii="Times New Roman" w:hAnsi="Times New Roman" w:cs="Times New Roman"/>
        </w:rPr>
        <w:t xml:space="preserve"> which have specified an </w:t>
      </w:r>
      <w:proofErr w:type="spellStart"/>
      <w:proofErr w:type="gramStart"/>
      <w:r w:rsidRPr="00C94ACD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>r</w:t>
      </w:r>
      <w:proofErr w:type="spellEnd"/>
      <w:proofErr w:type="gramEnd"/>
      <w:r w:rsidRPr="00C94ACD">
        <w:rPr>
          <w:rFonts w:ascii="Times New Roman" w:hAnsi="Times New Roman" w:cs="Times New Roman"/>
        </w:rPr>
        <w:t xml:space="preserve"> using the </w:t>
      </w:r>
      <w:proofErr w:type="spellStart"/>
      <w:r w:rsidRPr="00C94AC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</w:t>
      </w:r>
      <w:r w:rsidRPr="00C94ACD">
        <w:rPr>
          <w:rFonts w:ascii="Times New Roman" w:hAnsi="Times New Roman" w:cs="Times New Roman"/>
        </w:rPr>
        <w:t>_cat</w:t>
      </w:r>
      <w:r>
        <w:rPr>
          <w:rFonts w:ascii="Times New Roman" w:hAnsi="Times New Roman" w:cs="Times New Roman"/>
        </w:rPr>
        <w:t>c</w:t>
      </w:r>
      <w:r w:rsidRPr="00C94ACD">
        <w:rPr>
          <w:rFonts w:ascii="Times New Roman" w:hAnsi="Times New Roman" w:cs="Times New Roman"/>
        </w:rPr>
        <w:t>h</w:t>
      </w:r>
      <w:proofErr w:type="spellEnd"/>
      <w:r w:rsidRPr="00C94ACD">
        <w:rPr>
          <w:rFonts w:ascii="Times New Roman" w:hAnsi="Times New Roman" w:cs="Times New Roman"/>
        </w:rPr>
        <w:t xml:space="preserve"> directive. If the task identified by the </w:t>
      </w:r>
      <w:proofErr w:type="spellStart"/>
      <w:r w:rsidRPr="00C94ACD"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>d</w:t>
      </w:r>
      <w:proofErr w:type="spellEnd"/>
      <w:r w:rsidRPr="00C94ACD">
        <w:rPr>
          <w:rFonts w:ascii="Times New Roman" w:hAnsi="Times New Roman" w:cs="Times New Roman"/>
        </w:rPr>
        <w:t xml:space="preserve"> does not have a valid </w:t>
      </w:r>
      <w:proofErr w:type="spellStart"/>
      <w:proofErr w:type="gramStart"/>
      <w:r>
        <w:rPr>
          <w:rFonts w:ascii="Times New Roman" w:hAnsi="Times New Roman" w:cs="Times New Roman"/>
        </w:rPr>
        <w:t>asr</w:t>
      </w:r>
      <w:proofErr w:type="spellEnd"/>
      <w:proofErr w:type="gramEnd"/>
      <w:r w:rsidRPr="00C94ACD">
        <w:rPr>
          <w:rFonts w:ascii="Times New Roman" w:hAnsi="Times New Roman" w:cs="Times New Roman"/>
        </w:rPr>
        <w:t xml:space="preserve">, the caller returns with the invalid </w:t>
      </w:r>
      <w:proofErr w:type="spellStart"/>
      <w:r>
        <w:rPr>
          <w:rFonts w:ascii="Times New Roman" w:hAnsi="Times New Roman" w:cs="Times New Roman"/>
        </w:rPr>
        <w:t>asr</w:t>
      </w:r>
      <w:proofErr w:type="spellEnd"/>
      <w:r w:rsidRPr="00C94ACD">
        <w:rPr>
          <w:rFonts w:ascii="Times New Roman" w:hAnsi="Times New Roman" w:cs="Times New Roman"/>
        </w:rPr>
        <w:t xml:space="preserve"> error.</w:t>
      </w:r>
    </w:p>
    <w:p w:rsidR="008418D8" w:rsidRPr="00C94ACD" w:rsidRDefault="008418D8" w:rsidP="008418D8">
      <w:pPr>
        <w:pStyle w:val="normal0"/>
        <w:spacing w:after="100"/>
        <w:jc w:val="both"/>
        <w:rPr>
          <w:rFonts w:ascii="Times New Roman" w:hAnsi="Times New Roman" w:cs="Times New Roman"/>
        </w:rPr>
      </w:pPr>
      <w:r w:rsidRPr="00C94ACD">
        <w:rPr>
          <w:rFonts w:ascii="Times New Roman" w:hAnsi="Times New Roman" w:cs="Times New Roman"/>
        </w:rPr>
        <w:t>When a signal is sent to a</w:t>
      </w:r>
      <w:r>
        <w:rPr>
          <w:rFonts w:ascii="Times New Roman" w:hAnsi="Times New Roman" w:cs="Times New Roman"/>
        </w:rPr>
        <w:t xml:space="preserve"> </w:t>
      </w:r>
      <w:r w:rsidRPr="00C94ACD">
        <w:rPr>
          <w:rFonts w:ascii="Times New Roman" w:hAnsi="Times New Roman" w:cs="Times New Roman"/>
        </w:rPr>
        <w:t xml:space="preserve">task </w:t>
      </w:r>
      <w:r>
        <w:rPr>
          <w:rFonts w:ascii="Times New Roman" w:hAnsi="Times New Roman" w:cs="Times New Roman"/>
        </w:rPr>
        <w:t xml:space="preserve">with a valid and enabled </w:t>
      </w:r>
      <w:proofErr w:type="spellStart"/>
      <w:proofErr w:type="gramStart"/>
      <w:r>
        <w:rPr>
          <w:rFonts w:ascii="Times New Roman" w:hAnsi="Times New Roman" w:cs="Times New Roman"/>
        </w:rPr>
        <w:t>asr</w:t>
      </w:r>
      <w:proofErr w:type="spellEnd"/>
      <w:proofErr w:type="gramEnd"/>
      <w:r>
        <w:rPr>
          <w:rFonts w:ascii="Times New Roman" w:hAnsi="Times New Roman" w:cs="Times New Roman"/>
        </w:rPr>
        <w:t>, the task w</w:t>
      </w:r>
      <w:r w:rsidRPr="00C94ACD">
        <w:rPr>
          <w:rFonts w:ascii="Times New Roman" w:hAnsi="Times New Roman" w:cs="Times New Roman"/>
        </w:rPr>
        <w:t xml:space="preserve">ill be dispatched to the </w:t>
      </w:r>
      <w:proofErr w:type="spellStart"/>
      <w:r w:rsidRPr="00C94AC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sr</w:t>
      </w:r>
      <w:proofErr w:type="spellEnd"/>
      <w:r w:rsidRPr="00C94ACD">
        <w:rPr>
          <w:rFonts w:ascii="Times New Roman" w:hAnsi="Times New Roman" w:cs="Times New Roman"/>
        </w:rPr>
        <w:t xml:space="preserve"> address when it becomes the </w:t>
      </w:r>
      <w:r>
        <w:rPr>
          <w:rFonts w:ascii="Times New Roman" w:hAnsi="Times New Roman" w:cs="Times New Roman"/>
        </w:rPr>
        <w:t xml:space="preserve">running task. Signals sent to a </w:t>
      </w:r>
      <w:r w:rsidRPr="00C94ACD">
        <w:rPr>
          <w:rFonts w:ascii="Times New Roman" w:hAnsi="Times New Roman" w:cs="Times New Roman"/>
        </w:rPr>
        <w:t>blocked ta</w:t>
      </w:r>
      <w:r>
        <w:rPr>
          <w:rFonts w:ascii="Times New Roman" w:hAnsi="Times New Roman" w:cs="Times New Roman"/>
        </w:rPr>
        <w:t>sk</w:t>
      </w:r>
      <w:r w:rsidRPr="00C94ACD">
        <w:rPr>
          <w:rFonts w:ascii="Times New Roman" w:hAnsi="Times New Roman" w:cs="Times New Roman"/>
        </w:rPr>
        <w:t xml:space="preserve"> are latched until the task become</w:t>
      </w:r>
      <w:r>
        <w:rPr>
          <w:rFonts w:ascii="Times New Roman" w:hAnsi="Times New Roman" w:cs="Times New Roman"/>
        </w:rPr>
        <w:t>s</w:t>
      </w:r>
      <w:r w:rsidRPr="00C94ACD">
        <w:rPr>
          <w:rFonts w:ascii="Times New Roman" w:hAnsi="Times New Roman" w:cs="Times New Roman"/>
        </w:rPr>
        <w:t xml:space="preserve"> the running task. Duplicate signals are not queued.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hAnsi="Times New Roman" w:cs="Times New Roman"/>
        </w:rPr>
        <w:t xml:space="preserve">The task identified by the </w:t>
      </w:r>
      <w:proofErr w:type="spellStart"/>
      <w:r w:rsidRPr="00C94ACD">
        <w:rPr>
          <w:rFonts w:ascii="Times New Roman" w:hAnsi="Times New Roman" w:cs="Times New Roman"/>
        </w:rPr>
        <w:t>tid</w:t>
      </w:r>
      <w:proofErr w:type="spellEnd"/>
      <w:r w:rsidRPr="00C94ACD">
        <w:rPr>
          <w:rFonts w:ascii="Times New Roman" w:hAnsi="Times New Roman" w:cs="Times New Roman"/>
        </w:rPr>
        <w:t xml:space="preserve"> may exist on the local processor or any remote processor in a multiprocessor </w:t>
      </w:r>
      <w:proofErr w:type="gramStart"/>
      <w:r w:rsidRPr="00C94ACD">
        <w:rPr>
          <w:rFonts w:ascii="Times New Roman" w:hAnsi="Times New Roman" w:cs="Times New Roman"/>
        </w:rPr>
        <w:t>configuration,</w:t>
      </w:r>
      <w:proofErr w:type="gramEnd"/>
      <w:r w:rsidRPr="00C94ACD">
        <w:rPr>
          <w:rFonts w:ascii="Times New Roman" w:hAnsi="Times New Roman" w:cs="Times New Roman"/>
        </w:rPr>
        <w:t xml:space="preserve"> as long as the task was crea</w:t>
      </w:r>
      <w:r>
        <w:rPr>
          <w:rFonts w:ascii="Times New Roman" w:hAnsi="Times New Roman" w:cs="Times New Roman"/>
        </w:rPr>
        <w:t>ted</w:t>
      </w:r>
      <w:r w:rsidRPr="00C94ACD">
        <w:rPr>
          <w:rFonts w:ascii="Times New Roman" w:hAnsi="Times New Roman" w:cs="Times New Roman"/>
        </w:rPr>
        <w:t xml:space="preserve"> with the GLOBAL flags value set </w:t>
      </w:r>
      <w:r>
        <w:rPr>
          <w:rFonts w:ascii="Times New Roman" w:hAnsi="Times New Roman" w:cs="Times New Roman"/>
        </w:rPr>
        <w:t xml:space="preserve">(see </w:t>
      </w:r>
      <w:proofErr w:type="spellStart"/>
      <w:r>
        <w:rPr>
          <w:rFonts w:ascii="Times New Roman" w:hAnsi="Times New Roman" w:cs="Times New Roman"/>
        </w:rPr>
        <w:t>t_create</w:t>
      </w:r>
      <w:proofErr w:type="spellEnd"/>
      <w:r w:rsidRPr="00C94ACD">
        <w:rPr>
          <w:rFonts w:ascii="Times New Roman" w:hAnsi="Times New Roman" w:cs="Times New Roman"/>
        </w:rPr>
        <w:t>).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hAnsi="Times New Roman" w:cs="Times New Roman"/>
        </w:rPr>
        <w:t>RETURN VALUE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</w:t>
      </w:r>
      <w:proofErr w:type="spellStart"/>
      <w:r>
        <w:rPr>
          <w:rFonts w:ascii="Times New Roman" w:hAnsi="Times New Roman" w:cs="Times New Roman"/>
        </w:rPr>
        <w:t>as_send</w:t>
      </w:r>
      <w:proofErr w:type="spellEnd"/>
      <w:r w:rsidRPr="00C94ACD">
        <w:rPr>
          <w:rFonts w:ascii="Times New Roman" w:hAnsi="Times New Roman" w:cs="Times New Roman"/>
        </w:rPr>
        <w:t xml:space="preserve"> directive successfully sent the </w:t>
      </w:r>
      <w:r>
        <w:rPr>
          <w:rFonts w:ascii="Times New Roman" w:hAnsi="Times New Roman" w:cs="Times New Roman"/>
        </w:rPr>
        <w:t>signal,</w:t>
      </w:r>
      <w:r w:rsidRPr="00C94ACD">
        <w:rPr>
          <w:rFonts w:ascii="Times New Roman" w:hAnsi="Times New Roman" w:cs="Times New Roman"/>
        </w:rPr>
        <w:t xml:space="preserve"> then 0 is returned.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hAnsi="Times New Roman" w:cs="Times New Roman"/>
        </w:rPr>
        <w:t>II the call was not successful, an error code is returned.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ERROR CONDITIONS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Invalid </w:t>
      </w:r>
      <w:proofErr w:type="spellStart"/>
      <w:r>
        <w:rPr>
          <w:rFonts w:ascii="Times New Roman" w:eastAsia="Times New Roman" w:hAnsi="Times New Roman" w:cs="Times New Roman"/>
        </w:rPr>
        <w:t>t</w:t>
      </w:r>
      <w:r w:rsidRPr="00C94ACD">
        <w:rPr>
          <w:rFonts w:ascii="Times New Roman" w:eastAsia="Times New Roman" w:hAnsi="Times New Roman" w:cs="Times New Roman"/>
        </w:rPr>
        <w:t>id</w:t>
      </w:r>
      <w:proofErr w:type="spellEnd"/>
      <w:r w:rsidRPr="00C94ACD">
        <w:rPr>
          <w:rFonts w:ascii="Times New Roman" w:eastAsia="Times New Roman" w:hAnsi="Times New Roman" w:cs="Times New Roman"/>
        </w:rPr>
        <w:t>.</w:t>
      </w:r>
      <w:proofErr w:type="gramEnd"/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 xml:space="preserve">Invalid </w:t>
      </w:r>
      <w:proofErr w:type="spellStart"/>
      <w:proofErr w:type="gramStart"/>
      <w:r w:rsidRPr="00C94ACD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sr</w:t>
      </w:r>
      <w:proofErr w:type="spellEnd"/>
      <w:proofErr w:type="gramEnd"/>
      <w:r w:rsidRPr="00C94ACD">
        <w:rPr>
          <w:rFonts w:ascii="Times New Roman" w:eastAsia="Times New Roman" w:hAnsi="Times New Roman" w:cs="Times New Roman"/>
        </w:rPr>
        <w:t>.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ISR cannot reference remote node.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hAnsi="Times New Roman" w:cs="Times New Roman"/>
        </w:rPr>
        <w:t>NOTES</w:t>
      </w:r>
    </w:p>
    <w:p w:rsidR="008418D8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</w:t>
      </w:r>
      <w:r w:rsidRPr="00C94ACD">
        <w:rPr>
          <w:rFonts w:ascii="Times New Roman" w:hAnsi="Times New Roman" w:cs="Times New Roman"/>
        </w:rPr>
        <w:t xml:space="preserve"> be called from within an ISR, except when the task was not created from the local node.</w:t>
      </w:r>
    </w:p>
    <w:p w:rsidR="008418D8" w:rsidRDefault="008418D8" w:rsidP="008418D8">
      <w:pPr>
        <w:rPr>
          <w:rFonts w:ascii="Times New Roman" w:eastAsia="Arial" w:hAnsi="Times New Roman" w:cs="Times New Roman"/>
          <w:color w:val="000000"/>
        </w:rPr>
      </w:pPr>
      <w:r>
        <w:rPr>
          <w:rFonts w:ascii="Times New Roman" w:hAnsi="Times New Roman" w:cs="Times New Roman"/>
        </w:rPr>
        <w:br w:type="page"/>
      </w:r>
    </w:p>
    <w:p w:rsidR="008418D8" w:rsidRDefault="008418D8" w:rsidP="008418D8">
      <w:pPr>
        <w:pStyle w:val="normal0"/>
        <w:spacing w:after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3.2.16</w:t>
      </w:r>
      <w:r>
        <w:rPr>
          <w:rFonts w:ascii="Times New Roman" w:eastAsia="Times New Roman" w:hAnsi="Times New Roman" w:cs="Times New Roman"/>
        </w:rPr>
        <w:tab/>
        <w:t>AS_RETURN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NAME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as_return</w:t>
      </w:r>
      <w:proofErr w:type="spellEnd"/>
      <w:r>
        <w:rPr>
          <w:rFonts w:ascii="Times New Roman" w:eastAsia="Times New Roman" w:hAnsi="Times New Roman" w:cs="Times New Roman"/>
        </w:rPr>
        <w:t xml:space="preserve"> –</w:t>
      </w:r>
      <w:r w:rsidRPr="00C94AC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 w:rsidRPr="00C94ACD">
        <w:rPr>
          <w:rFonts w:ascii="Times New Roman" w:eastAsia="Times New Roman" w:hAnsi="Times New Roman" w:cs="Times New Roman"/>
        </w:rPr>
        <w:t>Return from Signal Routine</w:t>
      </w:r>
      <w:r>
        <w:rPr>
          <w:rFonts w:ascii="Times New Roman" w:eastAsia="Times New Roman" w:hAnsi="Times New Roman" w:cs="Times New Roman"/>
        </w:rPr>
        <w:t>”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SYNOPSIS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proofErr w:type="gramStart"/>
      <w:r w:rsidRPr="00C94ACD">
        <w:rPr>
          <w:rFonts w:ascii="Times New Roman" w:hAnsi="Times New Roman" w:cs="Times New Roman"/>
        </w:rPr>
        <w:t>void</w:t>
      </w:r>
      <w:proofErr w:type="gramEnd"/>
      <w:r w:rsidRPr="00C94AC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as_return</w:t>
      </w:r>
      <w:proofErr w:type="spellEnd"/>
      <w:r>
        <w:rPr>
          <w:rFonts w:ascii="Times New Roman" w:hAnsi="Times New Roman" w:cs="Times New Roman"/>
        </w:rPr>
        <w:t xml:space="preserve"> ()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DESCRIPTION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</w:rPr>
        <w:t>as_</w:t>
      </w:r>
      <w:r w:rsidRPr="00C94ACD">
        <w:rPr>
          <w:rFonts w:ascii="Times New Roman" w:eastAsia="Times New Roman" w:hAnsi="Times New Roman" w:cs="Times New Roman"/>
        </w:rPr>
        <w:t>return</w:t>
      </w:r>
      <w:proofErr w:type="spellEnd"/>
      <w:r w:rsidRPr="00C94ACD">
        <w:rPr>
          <w:rFonts w:ascii="Times New Roman" w:eastAsia="Times New Roman" w:hAnsi="Times New Roman" w:cs="Times New Roman"/>
        </w:rPr>
        <w:t xml:space="preserve"> must be used by task</w:t>
      </w:r>
      <w:r>
        <w:rPr>
          <w:rFonts w:ascii="Times New Roman" w:eastAsia="Times New Roman" w:hAnsi="Times New Roman" w:cs="Times New Roman"/>
        </w:rPr>
        <w:t>s</w:t>
      </w:r>
      <w:r w:rsidRPr="00C94ACD">
        <w:rPr>
          <w:rFonts w:ascii="Times New Roman" w:eastAsia="Times New Roman" w:hAnsi="Times New Roman" w:cs="Times New Roman"/>
        </w:rPr>
        <w:t xml:space="preserve"> to return from an</w:t>
      </w:r>
      <w:r>
        <w:rPr>
          <w:rFonts w:ascii="Times New Roman" w:eastAsia="Times New Roman" w:hAnsi="Times New Roman" w:cs="Times New Roman"/>
        </w:rPr>
        <w:t xml:space="preserve"> asynchronous signal routine 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asr</w:t>
      </w:r>
      <w:proofErr w:type="spellEnd"/>
      <w:proofErr w:type="gramEnd"/>
      <w:r w:rsidRPr="00C94ACD">
        <w:rPr>
          <w:rFonts w:ascii="Times New Roman" w:eastAsia="Times New Roman" w:hAnsi="Times New Roman" w:cs="Times New Roman"/>
        </w:rPr>
        <w:t>).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RETURN VALUE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proofErr w:type="gramStart"/>
      <w:r w:rsidRPr="00C94ACD">
        <w:rPr>
          <w:rFonts w:ascii="Times New Roman" w:eastAsia="Times New Roman" w:hAnsi="Times New Roman" w:cs="Times New Roman"/>
        </w:rPr>
        <w:t>None.</w:t>
      </w:r>
      <w:proofErr w:type="gramEnd"/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ERROR CONDITIONS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in </w:t>
      </w:r>
      <w:proofErr w:type="spellStart"/>
      <w:proofErr w:type="gramStart"/>
      <w:r>
        <w:rPr>
          <w:rFonts w:ascii="Times New Roman" w:hAnsi="Times New Roman" w:cs="Times New Roman"/>
        </w:rPr>
        <w:t>asr</w:t>
      </w:r>
      <w:proofErr w:type="spellEnd"/>
      <w:proofErr w:type="gramEnd"/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NOTES</w:t>
      </w:r>
    </w:p>
    <w:p w:rsidR="008418D8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 xml:space="preserve">This call is only </w:t>
      </w:r>
      <w:r>
        <w:rPr>
          <w:rFonts w:ascii="Times New Roman" w:eastAsia="Times New Roman" w:hAnsi="Times New Roman" w:cs="Times New Roman"/>
        </w:rPr>
        <w:t>used</w:t>
      </w:r>
      <w:r w:rsidRPr="00C94ACD">
        <w:rPr>
          <w:rFonts w:ascii="Times New Roman" w:eastAsia="Times New Roman" w:hAnsi="Times New Roman" w:cs="Times New Roman"/>
        </w:rPr>
        <w:t xml:space="preserve"> to </w:t>
      </w:r>
      <w:r>
        <w:rPr>
          <w:rFonts w:ascii="Times New Roman" w:eastAsia="Times New Roman" w:hAnsi="Times New Roman" w:cs="Times New Roman"/>
        </w:rPr>
        <w:t>return</w:t>
      </w:r>
      <w:r w:rsidRPr="00C94ACD">
        <w:rPr>
          <w:rFonts w:ascii="Times New Roman" w:eastAsia="Times New Roman" w:hAnsi="Times New Roman" w:cs="Times New Roman"/>
        </w:rPr>
        <w:t xml:space="preserve"> from an </w:t>
      </w:r>
      <w:proofErr w:type="spellStart"/>
      <w:proofErr w:type="gramStart"/>
      <w:r w:rsidRPr="00C94ACD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s</w:t>
      </w:r>
      <w:r w:rsidRPr="00C94ACD">
        <w:rPr>
          <w:rFonts w:ascii="Times New Roman" w:eastAsia="Times New Roman" w:hAnsi="Times New Roman" w:cs="Times New Roman"/>
        </w:rPr>
        <w:t>r</w:t>
      </w:r>
      <w:proofErr w:type="spellEnd"/>
      <w:proofErr w:type="gramEnd"/>
      <w:r w:rsidRPr="00C94ACD">
        <w:rPr>
          <w:rFonts w:ascii="Times New Roman" w:eastAsia="Times New Roman" w:hAnsi="Times New Roman" w:cs="Times New Roman"/>
        </w:rPr>
        <w:t xml:space="preserve">. Refer to </w:t>
      </w:r>
      <w:r>
        <w:rPr>
          <w:rFonts w:ascii="Times New Roman" w:eastAsia="Times New Roman" w:hAnsi="Times New Roman" w:cs="Times New Roman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</w:rPr>
        <w:t>as_catch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as_send</w:t>
      </w:r>
      <w:proofErr w:type="spellEnd"/>
      <w:r w:rsidRPr="00C94ACD">
        <w:rPr>
          <w:rFonts w:ascii="Times New Roman" w:eastAsia="Times New Roman" w:hAnsi="Times New Roman" w:cs="Times New Roman"/>
        </w:rPr>
        <w:t xml:space="preserve"> directi</w:t>
      </w:r>
      <w:r>
        <w:rPr>
          <w:rFonts w:ascii="Times New Roman" w:eastAsia="Times New Roman" w:hAnsi="Times New Roman" w:cs="Times New Roman"/>
        </w:rPr>
        <w:t>ves</w:t>
      </w:r>
      <w:r w:rsidRPr="00C94ACD">
        <w:rPr>
          <w:rFonts w:ascii="Times New Roman" w:eastAsia="Times New Roman" w:hAnsi="Times New Roman" w:cs="Times New Roman"/>
        </w:rPr>
        <w:t>.</w:t>
      </w:r>
    </w:p>
    <w:p w:rsidR="008418D8" w:rsidRDefault="008418D8" w:rsidP="008418D8">
      <w:pPr>
        <w:rPr>
          <w:rFonts w:ascii="Times New Roman" w:eastAsia="Arial" w:hAnsi="Times New Roman" w:cs="Times New Roman"/>
          <w:color w:val="000000"/>
        </w:rPr>
      </w:pPr>
      <w:r>
        <w:rPr>
          <w:rFonts w:ascii="Times New Roman" w:hAnsi="Times New Roman" w:cs="Times New Roman"/>
        </w:rPr>
        <w:br w:type="page"/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</w:t>
      </w:r>
      <w:r w:rsidRPr="00C94ACD">
        <w:rPr>
          <w:rFonts w:ascii="Times New Roman" w:eastAsia="Times New Roman" w:hAnsi="Times New Roman" w:cs="Times New Roman"/>
        </w:rPr>
        <w:t xml:space="preserve">.3 </w:t>
      </w:r>
      <w:r>
        <w:rPr>
          <w:rFonts w:ascii="Times New Roman" w:eastAsia="Times New Roman" w:hAnsi="Times New Roman" w:cs="Times New Roman"/>
        </w:rPr>
        <w:t>Semaphore Manageme</w:t>
      </w:r>
      <w:r w:rsidRPr="00C94ACD">
        <w:rPr>
          <w:rFonts w:ascii="Times New Roman" w:eastAsia="Times New Roman" w:hAnsi="Times New Roman" w:cs="Times New Roman"/>
        </w:rPr>
        <w:t>nt</w:t>
      </w:r>
    </w:p>
    <w:p w:rsidR="008418D8" w:rsidRPr="00C94ACD" w:rsidRDefault="008418D8" w:rsidP="008418D8">
      <w:pPr>
        <w:pStyle w:val="normal0"/>
        <w:spacing w:after="100"/>
        <w:ind w:firstLine="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semaphore manager provides a set of directives to </w:t>
      </w:r>
      <w:r w:rsidRPr="00C94ACD">
        <w:rPr>
          <w:rFonts w:ascii="Times New Roman" w:eastAsia="Times New Roman" w:hAnsi="Times New Roman" w:cs="Times New Roman"/>
        </w:rPr>
        <w:t>use in arbitrating</w:t>
      </w:r>
      <w:r>
        <w:rPr>
          <w:rFonts w:ascii="Times New Roman" w:eastAsia="Times New Roman" w:hAnsi="Times New Roman" w:cs="Times New Roman"/>
        </w:rPr>
        <w:t xml:space="preserve"> </w:t>
      </w:r>
      <w:r w:rsidR="005B0BB4" w:rsidRPr="005B0BB4">
        <w:rPr>
          <w:rFonts w:ascii="Times New Roman" w:eastAsia="Times New Roman" w:hAnsi="Times New Roman" w:cs="Times New Roman"/>
        </w:rPr>
        <w:t>access to a shared resource</w:t>
      </w:r>
      <w:r w:rsidRPr="00C94ACD">
        <w:rPr>
          <w:rFonts w:ascii="Times New Roman" w:eastAsia="Times New Roman" w:hAnsi="Times New Roman" w:cs="Times New Roman"/>
        </w:rPr>
        <w:t xml:space="preserve"> (many-to-one). The semaphores primitives provided can be used to fulfill different sets of requirements:</w:t>
      </w:r>
    </w:p>
    <w:p w:rsidR="008418D8" w:rsidRDefault="008418D8" w:rsidP="008418D8">
      <w:pPr>
        <w:pStyle w:val="normal0"/>
        <w:numPr>
          <w:ilvl w:val="0"/>
          <w:numId w:val="1"/>
        </w:numPr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To control access to a single resource that is either availab</w:t>
      </w:r>
      <w:r>
        <w:rPr>
          <w:rFonts w:ascii="Times New Roman" w:eastAsia="Times New Roman" w:hAnsi="Times New Roman" w:cs="Times New Roman"/>
        </w:rPr>
        <w:t>le or not, the user can create 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CB6931">
        <w:rPr>
          <w:rFonts w:ascii="Times New Roman" w:eastAsia="Times New Roman" w:hAnsi="Times New Roman" w:cs="Times New Roman"/>
        </w:rPr>
        <w:t>rn</w:t>
      </w:r>
      <w:r>
        <w:rPr>
          <w:rFonts w:ascii="Times New Roman" w:eastAsia="Times New Roman" w:hAnsi="Times New Roman" w:cs="Times New Roman"/>
        </w:rPr>
        <w:t>a</w:t>
      </w:r>
      <w:r w:rsidRPr="00CB6931">
        <w:rPr>
          <w:rFonts w:ascii="Times New Roman" w:eastAsia="Times New Roman" w:hAnsi="Times New Roman" w:cs="Times New Roman"/>
        </w:rPr>
        <w:t>phore</w:t>
      </w:r>
      <w:proofErr w:type="spellEnd"/>
      <w:r w:rsidRPr="00CB6931">
        <w:rPr>
          <w:rFonts w:ascii="Times New Roman" w:eastAsia="Times New Roman" w:hAnsi="Times New Roman" w:cs="Times New Roman"/>
        </w:rPr>
        <w:t xml:space="preserve"> with an initial value of 1.</w:t>
      </w:r>
    </w:p>
    <w:p w:rsidR="008418D8" w:rsidRPr="003F4E17" w:rsidRDefault="008418D8" w:rsidP="008418D8">
      <w:pPr>
        <w:pStyle w:val="normal0"/>
        <w:numPr>
          <w:ilvl w:val="0"/>
          <w:numId w:val="1"/>
        </w:numPr>
        <w:spacing w:after="100"/>
        <w:rPr>
          <w:rFonts w:ascii="Times New Roman" w:hAnsi="Times New Roman" w:cs="Times New Roman"/>
        </w:rPr>
      </w:pPr>
      <w:r w:rsidRPr="003F4E17">
        <w:rPr>
          <w:rFonts w:ascii="Times New Roman" w:eastAsia="Times New Roman" w:hAnsi="Times New Roman" w:cs="Times New Roman"/>
        </w:rPr>
        <w:t xml:space="preserve">To control access to a pool of </w:t>
      </w:r>
      <w:r>
        <w:rPr>
          <w:rFonts w:ascii="Times New Roman" w:eastAsia="Times New Roman" w:hAnsi="Times New Roman" w:cs="Times New Roman"/>
        </w:rPr>
        <w:t>“</w:t>
      </w:r>
      <w:r w:rsidRPr="003F4E17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”</w:t>
      </w:r>
      <w:r w:rsidRPr="003F4E17">
        <w:rPr>
          <w:rFonts w:ascii="Times New Roman" w:eastAsia="Times New Roman" w:hAnsi="Times New Roman" w:cs="Times New Roman"/>
        </w:rPr>
        <w:t xml:space="preserve"> resources where at any moment "m" of those resources are available </w:t>
      </w:r>
      <w:proofErr w:type="gramStart"/>
      <w:r>
        <w:rPr>
          <w:rFonts w:ascii="Times New Roman" w:eastAsia="Times New Roman" w:hAnsi="Times New Roman" w:cs="Times New Roman"/>
        </w:rPr>
        <w:t xml:space="preserve">( </w:t>
      </w:r>
      <w:r w:rsidRPr="003F4E17">
        <w:rPr>
          <w:rFonts w:ascii="Times New Roman" w:eastAsia="Times New Roman" w:hAnsi="Times New Roman" w:cs="Times New Roman"/>
        </w:rPr>
        <w:t>0</w:t>
      </w:r>
      <w:proofErr w:type="gramEnd"/>
      <w:r w:rsidRPr="003F4E1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&lt;= m &lt;= n )</w:t>
      </w:r>
      <w:r w:rsidRPr="003F4E17"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</w:rPr>
        <w:t>“</w:t>
      </w:r>
      <w:r w:rsidRPr="003F4E17">
        <w:rPr>
          <w:rFonts w:ascii="Times New Roman" w:eastAsia="Times New Roman" w:hAnsi="Times New Roman" w:cs="Times New Roman"/>
        </w:rPr>
        <w:t>n-</w:t>
      </w:r>
      <w:r>
        <w:rPr>
          <w:rFonts w:ascii="Times New Roman" w:eastAsia="Times New Roman" w:hAnsi="Times New Roman" w:cs="Times New Roman"/>
        </w:rPr>
        <w:t>m”</w:t>
      </w:r>
      <w:r w:rsidRPr="003F4E17">
        <w:rPr>
          <w:rFonts w:ascii="Times New Roman" w:eastAsia="Times New Roman" w:hAnsi="Times New Roman" w:cs="Times New Roman"/>
        </w:rPr>
        <w:t xml:space="preserve"> are not, the user can create a semaphore with an initial value of "n".</w:t>
      </w:r>
    </w:p>
    <w:p w:rsidR="008418D8" w:rsidRPr="00C94ACD" w:rsidRDefault="008418D8" w:rsidP="008418D8">
      <w:pPr>
        <w:pStyle w:val="normal0"/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Arbitrating access</w:t>
      </w:r>
      <w:r w:rsidRPr="00C94ACD">
        <w:rPr>
          <w:rFonts w:ascii="Times New Roman" w:hAnsi="Times New Roman" w:cs="Times New Roman"/>
        </w:rPr>
        <w:t xml:space="preserve"> to shared resources require</w:t>
      </w:r>
      <w:r>
        <w:rPr>
          <w:rFonts w:ascii="Times New Roman" w:hAnsi="Times New Roman" w:cs="Times New Roman"/>
        </w:rPr>
        <w:t>s</w:t>
      </w:r>
      <w:r w:rsidRPr="00C94ACD">
        <w:rPr>
          <w:rFonts w:ascii="Times New Roman" w:hAnsi="Times New Roman" w:cs="Times New Roman"/>
        </w:rPr>
        <w:t xml:space="preserve"> signaling that a predefined event has occurred. Sophisticated synchronization also requires a counter to record the number of events </w:t>
      </w:r>
      <w:r>
        <w:rPr>
          <w:rFonts w:ascii="Times New Roman" w:hAnsi="Times New Roman" w:cs="Times New Roman"/>
        </w:rPr>
        <w:t>s</w:t>
      </w:r>
      <w:r w:rsidRPr="00C94ACD">
        <w:rPr>
          <w:rFonts w:ascii="Times New Roman" w:hAnsi="Times New Roman" w:cs="Times New Roman"/>
        </w:rPr>
        <w:t>ent but not yet received, and a list of tasks awaiting receipt of the event.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The semaphore data structure fulfills all the previous requirements. A semaphore possesses a name to distinguish it from the other semaphores within the system, a semaphore id to enable quick access to the semaphore, the requisite semaphore count variable to count the events, and a list of waiting tasks. In addition to the semaphore count variable, the semaphore contains an initial count, used as an initial assignment value for the semaphore count.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The synchronization rules</w:t>
      </w:r>
      <w:r>
        <w:rPr>
          <w:rFonts w:ascii="Times New Roman" w:eastAsia="Times New Roman" w:hAnsi="Times New Roman" w:cs="Times New Roman"/>
        </w:rPr>
        <w:t xml:space="preserve"> for semaphore are</w:t>
      </w:r>
      <w:r w:rsidRPr="00C94ACD">
        <w:rPr>
          <w:rFonts w:ascii="Times New Roman" w:eastAsia="Times New Roman" w:hAnsi="Times New Roman" w:cs="Times New Roman"/>
        </w:rPr>
        <w:t>:</w:t>
      </w:r>
    </w:p>
    <w:p w:rsidR="008418D8" w:rsidRPr="00C94ACD" w:rsidRDefault="008418D8" w:rsidP="008418D8">
      <w:pPr>
        <w:pStyle w:val="normal0"/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C94ACD">
        <w:rPr>
          <w:rFonts w:ascii="Times New Roman" w:eastAsia="Times New Roman" w:hAnsi="Times New Roman" w:cs="Times New Roman"/>
        </w:rPr>
        <w:t>The se</w:t>
      </w:r>
      <w:r>
        <w:rPr>
          <w:rFonts w:ascii="Times New Roman" w:eastAsia="Times New Roman" w:hAnsi="Times New Roman" w:cs="Times New Roman"/>
        </w:rPr>
        <w:t>m</w:t>
      </w:r>
      <w:r w:rsidRPr="00C94ACD">
        <w:rPr>
          <w:rFonts w:ascii="Times New Roman" w:eastAsia="Times New Roman" w:hAnsi="Times New Roman" w:cs="Times New Roman"/>
        </w:rPr>
        <w:t xml:space="preserve">aphore count is </w:t>
      </w:r>
      <w:r>
        <w:rPr>
          <w:rFonts w:ascii="Times New Roman" w:eastAsia="Times New Roman" w:hAnsi="Times New Roman" w:cs="Times New Roman"/>
        </w:rPr>
        <w:t>decremented</w:t>
      </w:r>
      <w:r w:rsidRPr="00C94ACD">
        <w:rPr>
          <w:rFonts w:ascii="Times New Roman" w:eastAsia="Times New Roman" w:hAnsi="Times New Roman" w:cs="Times New Roman"/>
        </w:rPr>
        <w:t xml:space="preserve"> by 1, when a task does a </w:t>
      </w:r>
      <w:proofErr w:type="spellStart"/>
      <w:r>
        <w:rPr>
          <w:rFonts w:ascii="Times New Roman" w:eastAsia="Times New Roman" w:hAnsi="Times New Roman" w:cs="Times New Roman"/>
        </w:rPr>
        <w:t>sm_p</w:t>
      </w:r>
      <w:proofErr w:type="spellEnd"/>
      <w:r w:rsidRPr="00C94ACD">
        <w:rPr>
          <w:rFonts w:ascii="Times New Roman" w:eastAsia="Times New Roman" w:hAnsi="Times New Roman" w:cs="Times New Roman"/>
        </w:rPr>
        <w:t xml:space="preserve"> operation. The task continues execution if the count is then greater than or equal to zero. If the count is less than </w:t>
      </w:r>
      <w:r>
        <w:rPr>
          <w:rFonts w:ascii="Times New Roman" w:eastAsia="Times New Roman" w:hAnsi="Times New Roman" w:cs="Times New Roman"/>
        </w:rPr>
        <w:t>z</w:t>
      </w:r>
      <w:r w:rsidRPr="00C94ACD">
        <w:rPr>
          <w:rFonts w:ascii="Times New Roman" w:eastAsia="Times New Roman" w:hAnsi="Times New Roman" w:cs="Times New Roman"/>
        </w:rPr>
        <w:t xml:space="preserve">ero, the task is put on a waiting </w:t>
      </w:r>
      <w:r>
        <w:rPr>
          <w:rFonts w:ascii="Times New Roman" w:eastAsia="Times New Roman" w:hAnsi="Times New Roman" w:cs="Times New Roman"/>
        </w:rPr>
        <w:t>list</w:t>
      </w:r>
      <w:r w:rsidRPr="00C94ACD">
        <w:rPr>
          <w:rFonts w:ascii="Times New Roman" w:eastAsia="Times New Roman" w:hAnsi="Times New Roman" w:cs="Times New Roman"/>
        </w:rPr>
        <w:t xml:space="preserve"> for the semaphore.</w:t>
      </w:r>
    </w:p>
    <w:p w:rsidR="008418D8" w:rsidRPr="00C94ACD" w:rsidRDefault="008418D8" w:rsidP="008418D8">
      <w:pPr>
        <w:pStyle w:val="normal0"/>
        <w:spacing w:after="100"/>
        <w:jc w:val="both"/>
        <w:rPr>
          <w:rFonts w:ascii="Times New Roman" w:hAnsi="Times New Roman" w:cs="Times New Roman"/>
        </w:rPr>
      </w:pPr>
      <w:r w:rsidRPr="00C94ACD">
        <w:rPr>
          <w:rFonts w:ascii="Times New Roman" w:hAnsi="Times New Roman" w:cs="Times New Roman"/>
        </w:rPr>
        <w:t>2. The semaphore count is incremented by one when a task does 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sm_v</w:t>
      </w:r>
      <w:proofErr w:type="spellEnd"/>
      <w:r w:rsidRPr="00C94ACD">
        <w:rPr>
          <w:rFonts w:ascii="Times New Roman" w:hAnsi="Times New Roman" w:cs="Times New Roman"/>
        </w:rPr>
        <w:t xml:space="preserve"> operation. If the count is less than or</w:t>
      </w:r>
      <w:r>
        <w:rPr>
          <w:rFonts w:ascii="Times New Roman" w:hAnsi="Times New Roman" w:cs="Times New Roman"/>
        </w:rPr>
        <w:t xml:space="preserve"> equal to zero, the first task i</w:t>
      </w:r>
      <w:r w:rsidRPr="00C94ACD">
        <w:rPr>
          <w:rFonts w:ascii="Times New Roman" w:hAnsi="Times New Roman" w:cs="Times New Roman"/>
        </w:rPr>
        <w:t>n the semaphore waiting list is placed in the ready state.</w:t>
      </w:r>
    </w:p>
    <w:p w:rsidR="008418D8" w:rsidRDefault="008418D8" w:rsidP="008418D8">
      <w:pPr>
        <w:pStyle w:val="normal0"/>
        <w:spacing w:after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directives</w:t>
      </w:r>
      <w:r w:rsidRPr="00C94ACD">
        <w:rPr>
          <w:rFonts w:ascii="Times New Roman" w:eastAsia="Times New Roman" w:hAnsi="Times New Roman" w:cs="Times New Roman"/>
        </w:rPr>
        <w:t xml:space="preserve"> provided by the semaphore manager are: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418D8" w:rsidTr="00145516">
        <w:tc>
          <w:tcPr>
            <w:tcW w:w="4788" w:type="dxa"/>
          </w:tcPr>
          <w:p w:rsidR="008418D8" w:rsidRDefault="008418D8" w:rsidP="00145516">
            <w:pPr>
              <w:pStyle w:val="normal0"/>
              <w:spacing w:after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Directive</w:t>
            </w:r>
          </w:p>
        </w:tc>
        <w:tc>
          <w:tcPr>
            <w:tcW w:w="4788" w:type="dxa"/>
          </w:tcPr>
          <w:p w:rsidR="008418D8" w:rsidRDefault="008418D8" w:rsidP="00145516">
            <w:pPr>
              <w:pStyle w:val="normal0"/>
              <w:spacing w:after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Function</w:t>
            </w:r>
          </w:p>
        </w:tc>
      </w:tr>
      <w:tr w:rsidR="008418D8" w:rsidTr="00145516">
        <w:tc>
          <w:tcPr>
            <w:tcW w:w="4788" w:type="dxa"/>
          </w:tcPr>
          <w:p w:rsidR="008418D8" w:rsidRDefault="008418D8" w:rsidP="00145516">
            <w:pPr>
              <w:pStyle w:val="normal0"/>
              <w:spacing w:after="1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sm_create</w:t>
            </w:r>
            <w:proofErr w:type="spellEnd"/>
          </w:p>
        </w:tc>
        <w:tc>
          <w:tcPr>
            <w:tcW w:w="4788" w:type="dxa"/>
          </w:tcPr>
          <w:p w:rsidR="008418D8" w:rsidRDefault="008418D8" w:rsidP="00145516">
            <w:pPr>
              <w:pStyle w:val="normal0"/>
              <w:spacing w:after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Get a semaphore</w:t>
            </w:r>
          </w:p>
        </w:tc>
      </w:tr>
      <w:tr w:rsidR="008418D8" w:rsidTr="00145516">
        <w:tc>
          <w:tcPr>
            <w:tcW w:w="4788" w:type="dxa"/>
          </w:tcPr>
          <w:p w:rsidR="008418D8" w:rsidRDefault="008418D8" w:rsidP="00145516">
            <w:pPr>
              <w:pStyle w:val="normal0"/>
              <w:spacing w:after="1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sm_ident</w:t>
            </w:r>
            <w:proofErr w:type="spellEnd"/>
          </w:p>
        </w:tc>
        <w:tc>
          <w:tcPr>
            <w:tcW w:w="4788" w:type="dxa"/>
          </w:tcPr>
          <w:p w:rsidR="008418D8" w:rsidRDefault="008418D8" w:rsidP="00145516">
            <w:pPr>
              <w:pStyle w:val="normal0"/>
              <w:spacing w:after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Obtain the id of a Semaphore</w:t>
            </w:r>
          </w:p>
        </w:tc>
      </w:tr>
      <w:tr w:rsidR="008418D8" w:rsidTr="00145516">
        <w:tc>
          <w:tcPr>
            <w:tcW w:w="4788" w:type="dxa"/>
          </w:tcPr>
          <w:p w:rsidR="008418D8" w:rsidRDefault="008418D8" w:rsidP="00145516">
            <w:pPr>
              <w:pStyle w:val="normal0"/>
              <w:spacing w:after="1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sm_delete</w:t>
            </w:r>
            <w:proofErr w:type="spellEnd"/>
          </w:p>
        </w:tc>
        <w:tc>
          <w:tcPr>
            <w:tcW w:w="4788" w:type="dxa"/>
          </w:tcPr>
          <w:p w:rsidR="008418D8" w:rsidRDefault="008418D8" w:rsidP="00145516">
            <w:pPr>
              <w:pStyle w:val="normal0"/>
              <w:spacing w:after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Delete a semaphore</w:t>
            </w:r>
          </w:p>
        </w:tc>
      </w:tr>
      <w:tr w:rsidR="008418D8" w:rsidTr="00145516">
        <w:tc>
          <w:tcPr>
            <w:tcW w:w="4788" w:type="dxa"/>
          </w:tcPr>
          <w:p w:rsidR="008418D8" w:rsidRDefault="008418D8" w:rsidP="00145516">
            <w:pPr>
              <w:pStyle w:val="normal0"/>
              <w:spacing w:after="1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sm_p</w:t>
            </w:r>
            <w:proofErr w:type="spellEnd"/>
          </w:p>
        </w:tc>
        <w:tc>
          <w:tcPr>
            <w:tcW w:w="4788" w:type="dxa"/>
          </w:tcPr>
          <w:p w:rsidR="008418D8" w:rsidRDefault="008418D8" w:rsidP="00145516">
            <w:pPr>
              <w:pStyle w:val="normal0"/>
              <w:spacing w:after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 semaphore</w:t>
            </w:r>
          </w:p>
        </w:tc>
      </w:tr>
      <w:tr w:rsidR="008418D8" w:rsidTr="00145516">
        <w:tc>
          <w:tcPr>
            <w:tcW w:w="4788" w:type="dxa"/>
          </w:tcPr>
          <w:p w:rsidR="008418D8" w:rsidRDefault="008418D8" w:rsidP="00145516">
            <w:pPr>
              <w:pStyle w:val="normal0"/>
              <w:spacing w:after="1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sm_v</w:t>
            </w:r>
            <w:proofErr w:type="spellEnd"/>
          </w:p>
        </w:tc>
        <w:tc>
          <w:tcPr>
            <w:tcW w:w="4788" w:type="dxa"/>
          </w:tcPr>
          <w:p w:rsidR="008418D8" w:rsidRDefault="008418D8" w:rsidP="00145516">
            <w:pPr>
              <w:pStyle w:val="normal0"/>
              <w:spacing w:after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Release semaphore</w:t>
            </w:r>
          </w:p>
        </w:tc>
      </w:tr>
    </w:tbl>
    <w:p w:rsidR="008418D8" w:rsidRDefault="008418D8" w:rsidP="008418D8">
      <w:pPr>
        <w:rPr>
          <w:rFonts w:ascii="Times New Roman" w:eastAsia="Arial" w:hAnsi="Times New Roman" w:cs="Times New Roman"/>
          <w:color w:val="000000"/>
        </w:rPr>
      </w:pPr>
    </w:p>
    <w:p w:rsidR="008418D8" w:rsidRDefault="008418D8" w:rsidP="008418D8">
      <w:pPr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br w:type="page"/>
      </w:r>
    </w:p>
    <w:p w:rsidR="008418D8" w:rsidRPr="004B49E3" w:rsidRDefault="008418D8" w:rsidP="008418D8">
      <w:pPr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3.3.1 SM_</w:t>
      </w:r>
      <w:r w:rsidRPr="00C94ACD">
        <w:rPr>
          <w:rFonts w:ascii="Times New Roman" w:eastAsia="Times New Roman" w:hAnsi="Times New Roman" w:cs="Times New Roman"/>
          <w:color w:val="000000"/>
        </w:rPr>
        <w:t>CREATE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NAME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sm_create</w:t>
      </w:r>
      <w:proofErr w:type="spellEnd"/>
      <w:r>
        <w:rPr>
          <w:rFonts w:ascii="Times New Roman" w:eastAsia="Times New Roman" w:hAnsi="Times New Roman" w:cs="Times New Roman"/>
        </w:rPr>
        <w:t xml:space="preserve"> –</w:t>
      </w:r>
      <w:r w:rsidRPr="00C94AC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 w:rsidRPr="00C94ACD">
        <w:rPr>
          <w:rFonts w:ascii="Times New Roman" w:eastAsia="Times New Roman" w:hAnsi="Times New Roman" w:cs="Times New Roman"/>
        </w:rPr>
        <w:t>Create a Semaphore</w:t>
      </w:r>
      <w:r>
        <w:rPr>
          <w:rFonts w:ascii="Times New Roman" w:eastAsia="Times New Roman" w:hAnsi="Times New Roman" w:cs="Times New Roman"/>
        </w:rPr>
        <w:t>”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SYNOPSIS</w:t>
      </w:r>
    </w:p>
    <w:p w:rsidR="008418D8" w:rsidRDefault="008418D8" w:rsidP="008418D8">
      <w:pPr>
        <w:pStyle w:val="normal0"/>
        <w:spacing w:after="100"/>
        <w:rPr>
          <w:rFonts w:ascii="Times New Roman" w:eastAsia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 xml:space="preserve">#include </w:t>
      </w:r>
      <w:r>
        <w:rPr>
          <w:rFonts w:ascii="Times New Roman" w:eastAsia="Times New Roman" w:hAnsi="Times New Roman" w:cs="Times New Roman"/>
        </w:rPr>
        <w:t>&lt;</w:t>
      </w:r>
      <w:proofErr w:type="spellStart"/>
      <w:r>
        <w:rPr>
          <w:rFonts w:ascii="Times New Roman" w:eastAsia="Times New Roman" w:hAnsi="Times New Roman" w:cs="Times New Roman"/>
        </w:rPr>
        <w:t>se</w:t>
      </w:r>
      <w:r w:rsidRPr="00C94ACD">
        <w:rPr>
          <w:rFonts w:ascii="Times New Roman" w:eastAsia="Times New Roman" w:hAnsi="Times New Roman" w:cs="Times New Roman"/>
        </w:rPr>
        <w:t>maphore.h</w:t>
      </w:r>
      <w:proofErr w:type="spellEnd"/>
      <w:r w:rsidRPr="00C94ACD">
        <w:rPr>
          <w:rFonts w:ascii="Times New Roman" w:eastAsia="Times New Roman" w:hAnsi="Times New Roman" w:cs="Times New Roman"/>
        </w:rPr>
        <w:t xml:space="preserve"> &gt;</w:t>
      </w:r>
    </w:p>
    <w:p w:rsidR="008418D8" w:rsidRDefault="008418D8" w:rsidP="008418D8">
      <w:pPr>
        <w:pStyle w:val="normal0"/>
        <w:spacing w:after="10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uint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sm_create</w:t>
      </w:r>
      <w:proofErr w:type="spellEnd"/>
      <w:r>
        <w:rPr>
          <w:rFonts w:ascii="Times New Roman" w:eastAsia="Times New Roman" w:hAnsi="Times New Roman" w:cs="Times New Roman"/>
        </w:rPr>
        <w:t xml:space="preserve"> ( name, count, flags, &amp;</w:t>
      </w:r>
      <w:proofErr w:type="spellStart"/>
      <w:r>
        <w:rPr>
          <w:rFonts w:ascii="Times New Roman" w:eastAsia="Times New Roman" w:hAnsi="Times New Roman" w:cs="Times New Roman"/>
        </w:rPr>
        <w:t>smid</w:t>
      </w:r>
      <w:proofErr w:type="spellEnd"/>
      <w:r>
        <w:rPr>
          <w:rFonts w:ascii="Times New Roman" w:eastAsia="Times New Roman" w:hAnsi="Times New Roman" w:cs="Times New Roman"/>
        </w:rPr>
        <w:t xml:space="preserve"> )</w:t>
      </w:r>
    </w:p>
    <w:p w:rsidR="008418D8" w:rsidRDefault="008418D8" w:rsidP="008418D8">
      <w:pPr>
        <w:pStyle w:val="normal0"/>
        <w:spacing w:after="100"/>
        <w:rPr>
          <w:rFonts w:ascii="Times New Roman" w:eastAsia="Times New Roman" w:hAnsi="Times New Roman" w:cs="Times New Roman"/>
        </w:rPr>
      </w:pPr>
    </w:p>
    <w:p w:rsidR="008418D8" w:rsidRDefault="008418D8" w:rsidP="008418D8">
      <w:pPr>
        <w:pStyle w:val="normal0"/>
        <w:spacing w:after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</w:rPr>
        <w:t>uint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name;</w:t>
      </w:r>
      <w:r>
        <w:rPr>
          <w:rFonts w:ascii="Times New Roman" w:eastAsia="Times New Roman" w:hAnsi="Times New Roman" w:cs="Times New Roman"/>
        </w:rPr>
        <w:tab/>
        <w:t>/* semaphore name */</w:t>
      </w:r>
    </w:p>
    <w:p w:rsidR="008418D8" w:rsidRDefault="008418D8" w:rsidP="008418D8">
      <w:pPr>
        <w:pStyle w:val="normal0"/>
        <w:spacing w:after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</w:rPr>
        <w:t>uint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count;</w:t>
      </w:r>
      <w:r>
        <w:rPr>
          <w:rFonts w:ascii="Times New Roman" w:eastAsia="Times New Roman" w:hAnsi="Times New Roman" w:cs="Times New Roman"/>
        </w:rPr>
        <w:tab/>
        <w:t>/* initial count */</w:t>
      </w:r>
    </w:p>
    <w:p w:rsidR="008418D8" w:rsidRDefault="008418D8" w:rsidP="008418D8">
      <w:pPr>
        <w:pStyle w:val="normal0"/>
        <w:spacing w:after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</w:rPr>
        <w:t>uint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flags;</w:t>
      </w:r>
      <w:r>
        <w:rPr>
          <w:rFonts w:ascii="Times New Roman" w:eastAsia="Times New Roman" w:hAnsi="Times New Roman" w:cs="Times New Roman"/>
        </w:rPr>
        <w:tab/>
        <w:t>/* semaphore flags */</w:t>
      </w:r>
    </w:p>
    <w:p w:rsidR="008418D8" w:rsidRDefault="008418D8" w:rsidP="008418D8">
      <w:pPr>
        <w:pStyle w:val="normal0"/>
        <w:spacing w:after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</w:rPr>
        <w:t>uint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smid</w:t>
      </w:r>
      <w:proofErr w:type="spellEnd"/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ab/>
        <w:t>/* semaphore id – returned by this call */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flags field values are:</w:t>
      </w:r>
    </w:p>
    <w:p w:rsidR="008418D8" w:rsidRPr="00C94ACD" w:rsidRDefault="008418D8" w:rsidP="008418D8">
      <w:pPr>
        <w:pStyle w:val="normal0"/>
        <w:spacing w:after="100"/>
        <w:ind w:firstLine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set</w:t>
      </w:r>
      <w:r>
        <w:rPr>
          <w:rFonts w:ascii="Times New Roman" w:eastAsia="Times New Roman" w:hAnsi="Times New Roman" w:cs="Times New Roman"/>
        </w:rPr>
        <w:tab/>
      </w:r>
      <w:r w:rsidRPr="00C94ACD">
        <w:rPr>
          <w:rFonts w:ascii="Times New Roman" w:eastAsia="Times New Roman" w:hAnsi="Times New Roman" w:cs="Times New Roman"/>
        </w:rPr>
        <w:t>to process wait list by priority</w:t>
      </w:r>
    </w:p>
    <w:p w:rsidR="008418D8" w:rsidRDefault="008418D8" w:rsidP="008418D8">
      <w:pPr>
        <w:pStyle w:val="normal0"/>
        <w:spacing w:after="100"/>
        <w:ind w:left="1008" w:firstLine="115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clear</w:t>
      </w:r>
      <w:proofErr w:type="gramEnd"/>
      <w:r>
        <w:rPr>
          <w:rFonts w:ascii="Times New Roman" w:eastAsia="Times New Roman" w:hAnsi="Times New Roman" w:cs="Times New Roman"/>
        </w:rPr>
        <w:tab/>
      </w:r>
      <w:r w:rsidRPr="00C94ACD">
        <w:rPr>
          <w:rFonts w:ascii="Times New Roman" w:eastAsia="Times New Roman" w:hAnsi="Times New Roman" w:cs="Times New Roman"/>
        </w:rPr>
        <w:t xml:space="preserve">to process wait list by </w:t>
      </w:r>
      <w:r>
        <w:rPr>
          <w:rFonts w:ascii="Times New Roman" w:eastAsia="Times New Roman" w:hAnsi="Times New Roman" w:cs="Times New Roman"/>
        </w:rPr>
        <w:t>FIFO</w:t>
      </w:r>
    </w:p>
    <w:p w:rsidR="008418D8" w:rsidRPr="00C94ACD" w:rsidRDefault="008418D8" w:rsidP="008418D8">
      <w:pPr>
        <w:pStyle w:val="normal0"/>
        <w:spacing w:after="100"/>
        <w:ind w:firstLine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GLOBAL</w:t>
      </w:r>
      <w:r>
        <w:rPr>
          <w:rFonts w:ascii="Times New Roman" w:eastAsia="Times New Roman" w:hAnsi="Times New Roman" w:cs="Times New Roman"/>
        </w:rPr>
        <w:tab/>
        <w:t>set</w:t>
      </w:r>
      <w:r>
        <w:rPr>
          <w:rFonts w:ascii="Times New Roman" w:eastAsia="Times New Roman" w:hAnsi="Times New Roman" w:cs="Times New Roman"/>
        </w:rPr>
        <w:tab/>
      </w:r>
      <w:r w:rsidRPr="00C94ACD">
        <w:rPr>
          <w:rFonts w:ascii="Times New Roman" w:eastAsia="Times New Roman" w:hAnsi="Times New Roman" w:cs="Times New Roman"/>
        </w:rPr>
        <w:t>to indicate the semaphore is a</w:t>
      </w:r>
    </w:p>
    <w:p w:rsidR="008418D8" w:rsidRDefault="008418D8" w:rsidP="00CF7EDE">
      <w:pPr>
        <w:pStyle w:val="normal0"/>
        <w:spacing w:after="100"/>
        <w:ind w:left="2160"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multiprocessor</w:t>
      </w:r>
      <w:proofErr w:type="gramEnd"/>
      <w:r>
        <w:rPr>
          <w:rFonts w:ascii="Times New Roman" w:eastAsia="Times New Roman" w:hAnsi="Times New Roman" w:cs="Times New Roman"/>
        </w:rPr>
        <w:t xml:space="preserve"> global resource.</w:t>
      </w:r>
    </w:p>
    <w:p w:rsidR="008418D8" w:rsidRPr="00A2024A" w:rsidRDefault="008418D8" w:rsidP="008418D8">
      <w:pPr>
        <w:pStyle w:val="normal0"/>
        <w:spacing w:after="100"/>
        <w:ind w:left="1440"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clear</w:t>
      </w:r>
      <w:proofErr w:type="gramEnd"/>
      <w:r>
        <w:rPr>
          <w:rFonts w:ascii="Times New Roman" w:eastAsia="Times New Roman" w:hAnsi="Times New Roman" w:cs="Times New Roman"/>
        </w:rPr>
        <w:tab/>
      </w:r>
      <w:r w:rsidRPr="00C94ACD">
        <w:rPr>
          <w:rFonts w:ascii="Times New Roman" w:eastAsia="Times New Roman" w:hAnsi="Times New Roman" w:cs="Times New Roman"/>
        </w:rPr>
        <w:t>to indicate the semaphore is local.</w:t>
      </w:r>
    </w:p>
    <w:p w:rsidR="008418D8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hAnsi="Times New Roman" w:cs="Times New Roman"/>
        </w:rPr>
        <w:t>DESCRIPTION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hAnsi="Times New Roman" w:cs="Times New Roman"/>
        </w:rPr>
        <w:t xml:space="preserve">The </w:t>
      </w:r>
      <w:proofErr w:type="spellStart"/>
      <w:r w:rsidRPr="00C94ACD">
        <w:rPr>
          <w:rFonts w:ascii="Times New Roman" w:hAnsi="Times New Roman" w:cs="Times New Roman"/>
        </w:rPr>
        <w:t>sm</w:t>
      </w:r>
      <w:r>
        <w:rPr>
          <w:rFonts w:ascii="Times New Roman" w:hAnsi="Times New Roman" w:cs="Times New Roman"/>
        </w:rPr>
        <w:t>_create</w:t>
      </w:r>
      <w:proofErr w:type="spellEnd"/>
      <w:r>
        <w:rPr>
          <w:rFonts w:ascii="Times New Roman" w:hAnsi="Times New Roman" w:cs="Times New Roman"/>
        </w:rPr>
        <w:t xml:space="preserve"> dire</w:t>
      </w:r>
      <w:r w:rsidRPr="00C94ACD">
        <w:rPr>
          <w:rFonts w:ascii="Times New Roman" w:hAnsi="Times New Roman" w:cs="Times New Roman"/>
        </w:rPr>
        <w:t xml:space="preserve">ctive creates a semaphore and assigns it an initial count equal to the value in the count field. The semaphore id is returned in </w:t>
      </w:r>
      <w:proofErr w:type="spellStart"/>
      <w:r>
        <w:rPr>
          <w:rFonts w:ascii="Times New Roman" w:hAnsi="Times New Roman" w:cs="Times New Roman"/>
        </w:rPr>
        <w:t>s</w:t>
      </w:r>
      <w:r w:rsidRPr="00C94ACD">
        <w:rPr>
          <w:rFonts w:ascii="Times New Roman" w:hAnsi="Times New Roman" w:cs="Times New Roman"/>
        </w:rPr>
        <w:t>mid</w:t>
      </w:r>
      <w:proofErr w:type="spellEnd"/>
      <w:r w:rsidRPr="00C94ACD">
        <w:rPr>
          <w:rFonts w:ascii="Times New Roman" w:hAnsi="Times New Roman" w:cs="Times New Roman"/>
        </w:rPr>
        <w:t xml:space="preserve">. The </w:t>
      </w:r>
      <w:proofErr w:type="spellStart"/>
      <w:r>
        <w:rPr>
          <w:rFonts w:ascii="Times New Roman" w:hAnsi="Times New Roman" w:cs="Times New Roman"/>
        </w:rPr>
        <w:t>s</w:t>
      </w:r>
      <w:r w:rsidRPr="00C94ACD">
        <w:rPr>
          <w:rFonts w:ascii="Times New Roman" w:hAnsi="Times New Roman" w:cs="Times New Roman"/>
        </w:rPr>
        <w:t>mid</w:t>
      </w:r>
      <w:proofErr w:type="spellEnd"/>
      <w:r w:rsidRPr="00C94ACD">
        <w:rPr>
          <w:rFonts w:ascii="Times New Roman" w:hAnsi="Times New Roman" w:cs="Times New Roman"/>
        </w:rPr>
        <w:t xml:space="preserve"> must be used in subsequent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sm_p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sm_v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sm_delete</w:t>
      </w:r>
      <w:proofErr w:type="spellEnd"/>
      <w:r>
        <w:rPr>
          <w:rFonts w:ascii="Times New Roman" w:hAnsi="Times New Roman" w:cs="Times New Roman"/>
        </w:rPr>
        <w:t xml:space="preserve"> calls.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By setting the PRIOR value in the flags field, tasks waiting on a semaphore will be processed in task priority order. Otherwise the tasks will be pr</w:t>
      </w:r>
      <w:r>
        <w:rPr>
          <w:rFonts w:ascii="Times New Roman" w:eastAsia="Times New Roman" w:hAnsi="Times New Roman" w:cs="Times New Roman"/>
        </w:rPr>
        <w:t>ocessed in first in, first out (FIFO)</w:t>
      </w:r>
      <w:r w:rsidRPr="00C94ACD">
        <w:rPr>
          <w:rFonts w:ascii="Times New Roman" w:eastAsia="Times New Roman" w:hAnsi="Times New Roman" w:cs="Times New Roman"/>
        </w:rPr>
        <w:t xml:space="preserve"> order.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By setting the GLOBAL value in the flags field, the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smid</w:t>
      </w:r>
      <w:proofErr w:type="spellEnd"/>
      <w:r w:rsidRPr="00C94ACD">
        <w:rPr>
          <w:rFonts w:ascii="Times New Roman" w:eastAsia="Times New Roman" w:hAnsi="Times New Roman" w:cs="Times New Roman"/>
        </w:rPr>
        <w:t xml:space="preserve"> will be sent to all processors in the system, to be entered into a global resource table. The system </w:t>
      </w:r>
      <w:r>
        <w:rPr>
          <w:rFonts w:ascii="Times New Roman" w:eastAsia="Times New Roman" w:hAnsi="Times New Roman" w:cs="Times New Roman"/>
        </w:rPr>
        <w:t>is</w:t>
      </w:r>
      <w:r w:rsidRPr="00C94ACD">
        <w:rPr>
          <w:rFonts w:ascii="Times New Roman" w:eastAsia="Times New Roman" w:hAnsi="Times New Roman" w:cs="Times New Roman"/>
        </w:rPr>
        <w:t xml:space="preserve"> defined as the collection of interconnected </w:t>
      </w:r>
      <w:r>
        <w:rPr>
          <w:rFonts w:ascii="Times New Roman" w:eastAsia="Times New Roman" w:hAnsi="Times New Roman" w:cs="Times New Roman"/>
        </w:rPr>
        <w:t>processors</w:t>
      </w:r>
      <w:r w:rsidRPr="00C94ACD">
        <w:rPr>
          <w:rFonts w:ascii="Times New Roman" w:eastAsia="Times New Roman" w:hAnsi="Times New Roman" w:cs="Times New Roman"/>
        </w:rPr>
        <w:t>. The semaphore is always created on the local node.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maximum number of semaphores</w:t>
      </w:r>
      <w:r w:rsidRPr="00C94ACD">
        <w:rPr>
          <w:rFonts w:ascii="Times New Roman" w:eastAsia="Times New Roman" w:hAnsi="Times New Roman" w:cs="Times New Roman"/>
        </w:rPr>
        <w:t xml:space="preserve"> that can be in existence at one time is a configuration p</w:t>
      </w:r>
      <w:r>
        <w:rPr>
          <w:rFonts w:ascii="Times New Roman" w:eastAsia="Times New Roman" w:hAnsi="Times New Roman" w:cs="Times New Roman"/>
        </w:rPr>
        <w:t>aram</w:t>
      </w:r>
      <w:r w:rsidRPr="00C94ACD">
        <w:rPr>
          <w:rFonts w:ascii="Times New Roman" w:eastAsia="Times New Roman" w:hAnsi="Times New Roman" w:cs="Times New Roman"/>
        </w:rPr>
        <w:t>eter.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hAnsi="Times New Roman" w:cs="Times New Roman"/>
        </w:rPr>
        <w:t>RETURN VALUE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proofErr w:type="spellStart"/>
      <w:r>
        <w:rPr>
          <w:rFonts w:ascii="Times New Roman" w:hAnsi="Times New Roman" w:cs="Times New Roman"/>
        </w:rPr>
        <w:t>sm_create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94ACD">
        <w:rPr>
          <w:rFonts w:ascii="Times New Roman" w:hAnsi="Times New Roman" w:cs="Times New Roman"/>
        </w:rPr>
        <w:t xml:space="preserve">successfully created the semaphore, the </w:t>
      </w:r>
      <w:proofErr w:type="spellStart"/>
      <w:r>
        <w:rPr>
          <w:rFonts w:ascii="Times New Roman" w:hAnsi="Times New Roman" w:cs="Times New Roman"/>
        </w:rPr>
        <w:t>s</w:t>
      </w:r>
      <w:r w:rsidRPr="00C94ACD">
        <w:rPr>
          <w:rFonts w:ascii="Times New Roman" w:hAnsi="Times New Roman" w:cs="Times New Roman"/>
        </w:rPr>
        <w:t>mid</w:t>
      </w:r>
      <w:proofErr w:type="spellEnd"/>
      <w:r w:rsidRPr="00C94ACD">
        <w:rPr>
          <w:rFonts w:ascii="Times New Roman" w:hAnsi="Times New Roman" w:cs="Times New Roman"/>
        </w:rPr>
        <w:t xml:space="preserve"> is filled in, and 0 is returned.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If the semaphore was not successfully created, an error code is returned.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r w:rsidRPr="00C94ACD">
        <w:rPr>
          <w:rFonts w:ascii="Times New Roman" w:eastAsia="Times New Roman" w:hAnsi="Times New Roman" w:cs="Times New Roman"/>
        </w:rPr>
        <w:t>ERROR CONDITIONS</w:t>
      </w:r>
    </w:p>
    <w:p w:rsidR="008418D8" w:rsidRPr="00C94ACD" w:rsidRDefault="008418D8" w:rsidP="008418D8">
      <w:pPr>
        <w:pStyle w:val="normal0"/>
        <w:spacing w:after="100"/>
        <w:rPr>
          <w:rFonts w:ascii="Times New Roman" w:hAnsi="Times New Roman" w:cs="Times New Roman"/>
        </w:rPr>
      </w:pPr>
      <w:proofErr w:type="gramStart"/>
      <w:r w:rsidRPr="00C94ACD">
        <w:rPr>
          <w:rFonts w:ascii="Times New Roman" w:hAnsi="Times New Roman" w:cs="Times New Roman"/>
        </w:rPr>
        <w:t>Too many semaphores.</w:t>
      </w:r>
      <w:proofErr w:type="gramEnd"/>
    </w:p>
    <w:p w:rsidR="007F2066" w:rsidRDefault="007F2066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3C64BC" w:rsidRPr="00672673" w:rsidRDefault="00672673">
      <w:pPr>
        <w:pStyle w:val="normal0"/>
        <w:spacing w:after="1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NOTES</w:t>
      </w: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Not callable from ISR.</w:t>
      </w:r>
    </w:p>
    <w:p w:rsidR="003C64BC" w:rsidRPr="00672673" w:rsidRDefault="00672673" w:rsidP="00672673">
      <w:pPr>
        <w:pStyle w:val="normal0"/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not cause </w:t>
      </w:r>
      <w:proofErr w:type="gramStart"/>
      <w:r>
        <w:rPr>
          <w:rFonts w:ascii="Times New Roman" w:hAnsi="Times New Roman" w:cs="Times New Roman"/>
        </w:rPr>
        <w:t>a</w:t>
      </w:r>
      <w:r w:rsidR="00F80005" w:rsidRPr="00672673">
        <w:rPr>
          <w:rFonts w:ascii="Times New Roman" w:hAnsi="Times New Roman" w:cs="Times New Roman"/>
        </w:rPr>
        <w:t xml:space="preserve"> preempt</w:t>
      </w:r>
      <w:proofErr w:type="gramEnd"/>
      <w:r w:rsidR="00F80005" w:rsidRPr="00672673">
        <w:rPr>
          <w:rFonts w:ascii="Times New Roman" w:hAnsi="Times New Roman" w:cs="Times New Roman"/>
        </w:rPr>
        <w:t>.</w:t>
      </w:r>
      <w:r w:rsidR="00BA79AE" w:rsidRPr="00672673">
        <w:rPr>
          <w:rFonts w:ascii="Times New Roman" w:hAnsi="Times New Roman" w:cs="Times New Roman"/>
        </w:rPr>
        <w:br w:type="page"/>
      </w:r>
    </w:p>
    <w:p w:rsidR="003C4114" w:rsidRDefault="003C4114">
      <w:pPr>
        <w:pStyle w:val="normal0"/>
        <w:spacing w:after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3.3.2 SM_IDENT</w:t>
      </w:r>
    </w:p>
    <w:p w:rsidR="003C4114" w:rsidRDefault="003C4114">
      <w:pPr>
        <w:pStyle w:val="normal0"/>
        <w:spacing w:after="100"/>
        <w:rPr>
          <w:rFonts w:ascii="Times New Roman" w:eastAsia="Times New Roman" w:hAnsi="Times New Roman" w:cs="Times New Roman"/>
        </w:rPr>
      </w:pP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NAME</w:t>
      </w:r>
    </w:p>
    <w:p w:rsidR="00672673" w:rsidRDefault="00672673">
      <w:pPr>
        <w:pStyle w:val="normal0"/>
        <w:spacing w:after="100"/>
        <w:rPr>
          <w:rFonts w:ascii="Times New Roman" w:eastAsia="Times New Roman" w:hAnsi="Times New Roman" w:cs="Times New Roman"/>
        </w:rPr>
      </w:pPr>
    </w:p>
    <w:p w:rsidR="003C64BC" w:rsidRPr="00672673" w:rsidRDefault="00672673">
      <w:pPr>
        <w:pStyle w:val="normal0"/>
        <w:spacing w:after="100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sm_ident</w:t>
      </w:r>
      <w:proofErr w:type="spellEnd"/>
      <w:r>
        <w:rPr>
          <w:rFonts w:ascii="Times New Roman" w:eastAsia="Times New Roman" w:hAnsi="Times New Roman" w:cs="Times New Roman"/>
        </w:rPr>
        <w:t xml:space="preserve"> –</w:t>
      </w:r>
      <w:r w:rsidR="00F80005" w:rsidRPr="0067267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 w:rsidR="00F80005" w:rsidRPr="00672673">
        <w:rPr>
          <w:rFonts w:ascii="Times New Roman" w:eastAsia="Times New Roman" w:hAnsi="Times New Roman" w:cs="Times New Roman"/>
        </w:rPr>
        <w:t>Obtain the id of a Semaphore</w:t>
      </w:r>
      <w:r>
        <w:rPr>
          <w:rFonts w:ascii="Times New Roman" w:eastAsia="Times New Roman" w:hAnsi="Times New Roman" w:cs="Times New Roman"/>
        </w:rPr>
        <w:t>”</w:t>
      </w:r>
    </w:p>
    <w:p w:rsidR="00672673" w:rsidRDefault="00672673">
      <w:pPr>
        <w:pStyle w:val="normal0"/>
        <w:spacing w:after="100"/>
        <w:rPr>
          <w:rFonts w:ascii="Times New Roman" w:eastAsia="Times New Roman" w:hAnsi="Times New Roman" w:cs="Times New Roman"/>
        </w:rPr>
      </w:pPr>
    </w:p>
    <w:p w:rsidR="003C64BC" w:rsidRDefault="00F80005">
      <w:pPr>
        <w:pStyle w:val="normal0"/>
        <w:spacing w:after="100"/>
        <w:rPr>
          <w:rFonts w:ascii="Times New Roman" w:eastAsia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SYNOPSIS</w:t>
      </w:r>
    </w:p>
    <w:p w:rsidR="00672673" w:rsidRPr="00672673" w:rsidRDefault="00672673">
      <w:pPr>
        <w:pStyle w:val="normal0"/>
        <w:spacing w:after="100"/>
        <w:rPr>
          <w:rFonts w:ascii="Times New Roman" w:hAnsi="Times New Roman" w:cs="Times New Roman"/>
        </w:rPr>
      </w:pP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#</w:t>
      </w:r>
      <w:proofErr w:type="spellStart"/>
      <w:r w:rsidRPr="00672673">
        <w:rPr>
          <w:rFonts w:ascii="Times New Roman" w:eastAsia="Times New Roman" w:hAnsi="Times New Roman" w:cs="Times New Roman"/>
        </w:rPr>
        <w:t>incIude</w:t>
      </w:r>
      <w:proofErr w:type="spellEnd"/>
      <w:r w:rsidRPr="00672673">
        <w:rPr>
          <w:rFonts w:ascii="Times New Roman" w:eastAsia="Times New Roman" w:hAnsi="Times New Roman" w:cs="Times New Roman"/>
        </w:rPr>
        <w:t xml:space="preserve"> </w:t>
      </w:r>
      <w:r w:rsidR="00672673">
        <w:rPr>
          <w:rFonts w:ascii="Times New Roman" w:eastAsia="Times New Roman" w:hAnsi="Times New Roman" w:cs="Times New Roman"/>
        </w:rPr>
        <w:t>&lt;</w:t>
      </w:r>
      <w:proofErr w:type="spellStart"/>
      <w:r w:rsidR="00672673">
        <w:rPr>
          <w:rFonts w:ascii="Times New Roman" w:eastAsia="Times New Roman" w:hAnsi="Times New Roman" w:cs="Times New Roman"/>
        </w:rPr>
        <w:t>semaphore.h</w:t>
      </w:r>
      <w:proofErr w:type="spellEnd"/>
      <w:r w:rsidRPr="00672673">
        <w:rPr>
          <w:rFonts w:ascii="Times New Roman" w:eastAsia="Times New Roman" w:hAnsi="Times New Roman" w:cs="Times New Roman"/>
        </w:rPr>
        <w:t xml:space="preserve"> &gt;</w:t>
      </w:r>
    </w:p>
    <w:p w:rsidR="003C64BC" w:rsidRDefault="00F80005" w:rsidP="0046757B">
      <w:pPr>
        <w:pStyle w:val="normal0"/>
        <w:spacing w:after="100"/>
        <w:ind w:firstLine="4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672673">
        <w:rPr>
          <w:rFonts w:ascii="Times New Roman" w:eastAsia="Times New Roman" w:hAnsi="Times New Roman" w:cs="Times New Roman"/>
        </w:rPr>
        <w:t>uint</w:t>
      </w:r>
      <w:proofErr w:type="spellEnd"/>
      <w:proofErr w:type="gramEnd"/>
      <w:r w:rsidRPr="0067267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72673">
        <w:rPr>
          <w:rFonts w:ascii="Times New Roman" w:eastAsia="Times New Roman" w:hAnsi="Times New Roman" w:cs="Times New Roman"/>
        </w:rPr>
        <w:t>sm_indent</w:t>
      </w:r>
      <w:proofErr w:type="spellEnd"/>
      <w:r w:rsidRPr="00672673">
        <w:rPr>
          <w:rFonts w:ascii="Times New Roman" w:eastAsia="Times New Roman" w:hAnsi="Times New Roman" w:cs="Times New Roman"/>
        </w:rPr>
        <w:t xml:space="preserve"> </w:t>
      </w:r>
      <w:r w:rsidR="00672673">
        <w:rPr>
          <w:rFonts w:ascii="Times New Roman" w:eastAsia="Times New Roman" w:hAnsi="Times New Roman" w:cs="Times New Roman"/>
        </w:rPr>
        <w:t>(name, node, &amp;</w:t>
      </w:r>
      <w:proofErr w:type="spellStart"/>
      <w:r w:rsidR="00672673">
        <w:rPr>
          <w:rFonts w:ascii="Times New Roman" w:eastAsia="Times New Roman" w:hAnsi="Times New Roman" w:cs="Times New Roman"/>
        </w:rPr>
        <w:t>smid</w:t>
      </w:r>
      <w:proofErr w:type="spellEnd"/>
      <w:r w:rsidR="00672673">
        <w:rPr>
          <w:rFonts w:ascii="Times New Roman" w:eastAsia="Times New Roman" w:hAnsi="Times New Roman" w:cs="Times New Roman"/>
        </w:rPr>
        <w:t>)</w:t>
      </w:r>
    </w:p>
    <w:p w:rsidR="0046757B" w:rsidRDefault="0046757B" w:rsidP="0046757B">
      <w:pPr>
        <w:pStyle w:val="normal0"/>
        <w:spacing w:after="100"/>
        <w:ind w:firstLine="4"/>
        <w:rPr>
          <w:rFonts w:ascii="Times New Roman" w:eastAsia="Times New Roman" w:hAnsi="Times New Roman" w:cs="Times New Roman"/>
        </w:rPr>
      </w:pPr>
    </w:p>
    <w:p w:rsidR="0046757B" w:rsidRDefault="0046757B" w:rsidP="0046757B">
      <w:pPr>
        <w:pStyle w:val="normal0"/>
        <w:spacing w:after="100"/>
        <w:ind w:firstLine="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</w:rPr>
        <w:t>uint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name;</w:t>
      </w:r>
      <w:r>
        <w:rPr>
          <w:rFonts w:ascii="Times New Roman" w:eastAsia="Times New Roman" w:hAnsi="Times New Roman" w:cs="Times New Roman"/>
        </w:rPr>
        <w:tab/>
        <w:t>/* semaphore name */</w:t>
      </w:r>
    </w:p>
    <w:p w:rsidR="0046757B" w:rsidRDefault="0046757B" w:rsidP="0046757B">
      <w:pPr>
        <w:pStyle w:val="normal0"/>
        <w:spacing w:after="100"/>
        <w:ind w:firstLine="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</w:rPr>
        <w:t>uint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node;</w:t>
      </w:r>
      <w:r>
        <w:rPr>
          <w:rFonts w:ascii="Times New Roman" w:eastAsia="Times New Roman" w:hAnsi="Times New Roman" w:cs="Times New Roman"/>
        </w:rPr>
        <w:tab/>
        <w:t>/* node identifier */</w:t>
      </w:r>
    </w:p>
    <w:p w:rsidR="0046757B" w:rsidRDefault="0046757B" w:rsidP="0046757B">
      <w:pPr>
        <w:pStyle w:val="normal0"/>
        <w:spacing w:after="100"/>
        <w:ind w:firstLine="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/* 0 indicates any node */</w:t>
      </w:r>
    </w:p>
    <w:p w:rsidR="0046757B" w:rsidRDefault="0046757B" w:rsidP="0046757B">
      <w:pPr>
        <w:pStyle w:val="normal0"/>
        <w:spacing w:after="100"/>
        <w:ind w:firstLine="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</w:rPr>
        <w:t>uint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smid</w:t>
      </w:r>
      <w:proofErr w:type="spellEnd"/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ab/>
        <w:t>/* semaphore id – returned by this call */</w:t>
      </w:r>
    </w:p>
    <w:p w:rsidR="0046757B" w:rsidRPr="0046757B" w:rsidRDefault="0046757B" w:rsidP="0046757B">
      <w:pPr>
        <w:pStyle w:val="normal0"/>
        <w:spacing w:after="100"/>
        <w:ind w:firstLine="4"/>
        <w:rPr>
          <w:rFonts w:ascii="Times New Roman" w:eastAsia="Times New Roman" w:hAnsi="Times New Roman" w:cs="Times New Roman"/>
        </w:rPr>
      </w:pP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DESCRIPTION</w:t>
      </w:r>
    </w:p>
    <w:p w:rsidR="003C64BC" w:rsidRPr="00672673" w:rsidRDefault="00F80005">
      <w:pPr>
        <w:pStyle w:val="normal0"/>
        <w:spacing w:after="100"/>
        <w:ind w:firstLine="4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 xml:space="preserve">The </w:t>
      </w:r>
      <w:proofErr w:type="spellStart"/>
      <w:r w:rsidR="00B85C9B">
        <w:rPr>
          <w:rFonts w:ascii="Times New Roman" w:eastAsia="Times New Roman" w:hAnsi="Times New Roman" w:cs="Times New Roman"/>
        </w:rPr>
        <w:t>s</w:t>
      </w:r>
      <w:r w:rsidRPr="00672673">
        <w:rPr>
          <w:rFonts w:ascii="Times New Roman" w:eastAsia="Times New Roman" w:hAnsi="Times New Roman" w:cs="Times New Roman"/>
        </w:rPr>
        <w:t>m</w:t>
      </w:r>
      <w:r w:rsidR="00B85C9B">
        <w:rPr>
          <w:rFonts w:ascii="Times New Roman" w:eastAsia="Times New Roman" w:hAnsi="Times New Roman" w:cs="Times New Roman"/>
        </w:rPr>
        <w:t>_</w:t>
      </w:r>
      <w:r w:rsidRPr="00672673">
        <w:rPr>
          <w:rFonts w:ascii="Times New Roman" w:eastAsia="Times New Roman" w:hAnsi="Times New Roman" w:cs="Times New Roman"/>
        </w:rPr>
        <w:t>ident</w:t>
      </w:r>
      <w:proofErr w:type="spellEnd"/>
      <w:r w:rsidRPr="00672673">
        <w:rPr>
          <w:rFonts w:ascii="Times New Roman" w:eastAsia="Times New Roman" w:hAnsi="Times New Roman" w:cs="Times New Roman"/>
        </w:rPr>
        <w:t xml:space="preserve"> directive allows a task to identify a previously created sem</w:t>
      </w:r>
      <w:r w:rsidR="00B85C9B">
        <w:rPr>
          <w:rFonts w:ascii="Times New Roman" w:eastAsia="Times New Roman" w:hAnsi="Times New Roman" w:cs="Times New Roman"/>
        </w:rPr>
        <w:t xml:space="preserve">aphore by name and receive the </w:t>
      </w:r>
      <w:proofErr w:type="spellStart"/>
      <w:r w:rsidR="00B85C9B">
        <w:rPr>
          <w:rFonts w:ascii="Times New Roman" w:eastAsia="Times New Roman" w:hAnsi="Times New Roman" w:cs="Times New Roman"/>
        </w:rPr>
        <w:t>smid</w:t>
      </w:r>
      <w:proofErr w:type="spellEnd"/>
      <w:r w:rsidR="00B85C9B">
        <w:rPr>
          <w:rFonts w:ascii="Times New Roman" w:eastAsia="Times New Roman" w:hAnsi="Times New Roman" w:cs="Times New Roman"/>
        </w:rPr>
        <w:t xml:space="preserve"> to use in </w:t>
      </w:r>
      <w:proofErr w:type="spellStart"/>
      <w:r w:rsidR="00B85C9B">
        <w:rPr>
          <w:rFonts w:ascii="Times New Roman" w:eastAsia="Times New Roman" w:hAnsi="Times New Roman" w:cs="Times New Roman"/>
        </w:rPr>
        <w:t>s</w:t>
      </w:r>
      <w:r w:rsidRPr="00672673">
        <w:rPr>
          <w:rFonts w:ascii="Times New Roman" w:eastAsia="Times New Roman" w:hAnsi="Times New Roman" w:cs="Times New Roman"/>
        </w:rPr>
        <w:t>m</w:t>
      </w:r>
      <w:r w:rsidR="00B85C9B">
        <w:rPr>
          <w:rFonts w:ascii="Times New Roman" w:eastAsia="Times New Roman" w:hAnsi="Times New Roman" w:cs="Times New Roman"/>
        </w:rPr>
        <w:t>_</w:t>
      </w:r>
      <w:r w:rsidRPr="00672673">
        <w:rPr>
          <w:rFonts w:ascii="Times New Roman" w:eastAsia="Times New Roman" w:hAnsi="Times New Roman" w:cs="Times New Roman"/>
        </w:rPr>
        <w:t>p</w:t>
      </w:r>
      <w:proofErr w:type="spellEnd"/>
      <w:r w:rsidRPr="00672673">
        <w:rPr>
          <w:rFonts w:ascii="Times New Roman" w:eastAsia="Times New Roman" w:hAnsi="Times New Roman" w:cs="Times New Roman"/>
        </w:rPr>
        <w:t>,</w:t>
      </w:r>
      <w:r w:rsidR="00635D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5D37">
        <w:rPr>
          <w:rFonts w:ascii="Times New Roman" w:eastAsia="Times New Roman" w:hAnsi="Times New Roman" w:cs="Times New Roman"/>
        </w:rPr>
        <w:t>sm_v</w:t>
      </w:r>
      <w:proofErr w:type="spellEnd"/>
      <w:r w:rsidR="00635D37">
        <w:rPr>
          <w:rFonts w:ascii="Times New Roman" w:eastAsia="Times New Roman" w:hAnsi="Times New Roman" w:cs="Times New Roman"/>
        </w:rPr>
        <w:t xml:space="preserve"> and </w:t>
      </w:r>
      <w:proofErr w:type="spellStart"/>
      <w:r w:rsidR="00635D37">
        <w:rPr>
          <w:rFonts w:ascii="Times New Roman" w:eastAsia="Times New Roman" w:hAnsi="Times New Roman" w:cs="Times New Roman"/>
        </w:rPr>
        <w:t>s</w:t>
      </w:r>
      <w:r w:rsidRPr="00672673">
        <w:rPr>
          <w:rFonts w:ascii="Times New Roman" w:eastAsia="Times New Roman" w:hAnsi="Times New Roman" w:cs="Times New Roman"/>
        </w:rPr>
        <w:t>m</w:t>
      </w:r>
      <w:r w:rsidR="00635D37">
        <w:rPr>
          <w:rFonts w:ascii="Times New Roman" w:eastAsia="Times New Roman" w:hAnsi="Times New Roman" w:cs="Times New Roman"/>
        </w:rPr>
        <w:t>_</w:t>
      </w:r>
      <w:r w:rsidRPr="00672673">
        <w:rPr>
          <w:rFonts w:ascii="Times New Roman" w:eastAsia="Times New Roman" w:hAnsi="Times New Roman" w:cs="Times New Roman"/>
        </w:rPr>
        <w:t>delete</w:t>
      </w:r>
      <w:proofErr w:type="spellEnd"/>
      <w:r w:rsidRPr="00672673">
        <w:rPr>
          <w:rFonts w:ascii="Times New Roman" w:eastAsia="Times New Roman" w:hAnsi="Times New Roman" w:cs="Times New Roman"/>
        </w:rPr>
        <w:t xml:space="preserve"> directives for this semaphore.</w:t>
      </w: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I</w:t>
      </w:r>
      <w:r w:rsidR="00635D37">
        <w:rPr>
          <w:rFonts w:ascii="Times New Roman" w:eastAsia="Times New Roman" w:hAnsi="Times New Roman" w:cs="Times New Roman"/>
        </w:rPr>
        <w:t>f</w:t>
      </w:r>
      <w:r w:rsidRPr="00672673">
        <w:rPr>
          <w:rFonts w:ascii="Times New Roman" w:eastAsia="Times New Roman" w:hAnsi="Times New Roman" w:cs="Times New Roman"/>
        </w:rPr>
        <w:t xml:space="preserve"> the semaphore name is not unique, the </w:t>
      </w:r>
      <w:proofErr w:type="spellStart"/>
      <w:r w:rsidR="00114227">
        <w:rPr>
          <w:rFonts w:ascii="Times New Roman" w:eastAsia="Times New Roman" w:hAnsi="Times New Roman" w:cs="Times New Roman"/>
        </w:rPr>
        <w:t>s</w:t>
      </w:r>
      <w:r w:rsidRPr="00672673">
        <w:rPr>
          <w:rFonts w:ascii="Times New Roman" w:eastAsia="Times New Roman" w:hAnsi="Times New Roman" w:cs="Times New Roman"/>
        </w:rPr>
        <w:t>mid</w:t>
      </w:r>
      <w:proofErr w:type="spellEnd"/>
      <w:r w:rsidRPr="00672673">
        <w:rPr>
          <w:rFonts w:ascii="Times New Roman" w:eastAsia="Times New Roman" w:hAnsi="Times New Roman" w:cs="Times New Roman"/>
        </w:rPr>
        <w:t xml:space="preserve"> returned may not correspond to the</w:t>
      </w:r>
      <w:r w:rsidR="00C67B1F">
        <w:rPr>
          <w:rFonts w:ascii="Times New Roman" w:eastAsia="Times New Roman" w:hAnsi="Times New Roman" w:cs="Times New Roman"/>
        </w:rPr>
        <w:t xml:space="preserve"> semaphore named in this call.</w:t>
      </w:r>
    </w:p>
    <w:p w:rsidR="0066550D" w:rsidRPr="004B1C1E" w:rsidRDefault="00F80005" w:rsidP="004B1C1E">
      <w:pPr>
        <w:pStyle w:val="normal0"/>
        <w:spacing w:after="100"/>
        <w:ind w:firstLine="4"/>
        <w:rPr>
          <w:rFonts w:ascii="Times New Roman" w:eastAsia="Times New Roman" w:hAnsi="Times New Roman" w:cs="Times New Roman"/>
        </w:rPr>
      </w:pPr>
      <w:r w:rsidRPr="00672673">
        <w:rPr>
          <w:rFonts w:ascii="Times New Roman" w:hAnsi="Times New Roman" w:cs="Times New Roman"/>
        </w:rPr>
        <w:t xml:space="preserve">The semaphore may exist on the local processor or any remote processor in a multiprocessor </w:t>
      </w:r>
      <w:proofErr w:type="gramStart"/>
      <w:r w:rsidRPr="00672673">
        <w:rPr>
          <w:rFonts w:ascii="Times New Roman" w:hAnsi="Times New Roman" w:cs="Times New Roman"/>
        </w:rPr>
        <w:t>configuration,</w:t>
      </w:r>
      <w:proofErr w:type="gramEnd"/>
      <w:r w:rsidRPr="00672673">
        <w:rPr>
          <w:rFonts w:ascii="Times New Roman" w:hAnsi="Times New Roman" w:cs="Times New Roman"/>
        </w:rPr>
        <w:t xml:space="preserve"> as long as the semaphore was created with the GLOBAL flags value set (see</w:t>
      </w:r>
      <w:r w:rsidR="003D25C8">
        <w:rPr>
          <w:rFonts w:ascii="Times New Roman" w:hAnsi="Times New Roman" w:cs="Times New Roman"/>
        </w:rPr>
        <w:t xml:space="preserve"> </w:t>
      </w:r>
      <w:proofErr w:type="spellStart"/>
      <w:r w:rsidR="00A533A7">
        <w:rPr>
          <w:rFonts w:ascii="Times New Roman" w:eastAsia="Times New Roman" w:hAnsi="Times New Roman" w:cs="Times New Roman"/>
        </w:rPr>
        <w:t>sm_c</w:t>
      </w:r>
      <w:r w:rsidRPr="00672673">
        <w:rPr>
          <w:rFonts w:ascii="Times New Roman" w:eastAsia="Times New Roman" w:hAnsi="Times New Roman" w:cs="Times New Roman"/>
        </w:rPr>
        <w:t>reate</w:t>
      </w:r>
      <w:proofErr w:type="spellEnd"/>
      <w:r w:rsidRPr="00672673">
        <w:rPr>
          <w:rFonts w:ascii="Times New Roman" w:eastAsia="Times New Roman" w:hAnsi="Times New Roman" w:cs="Times New Roman"/>
        </w:rPr>
        <w:t>). If the semaphore name is not unique within the multiprocessor configuration, a non</w:t>
      </w:r>
      <w:r w:rsidR="003C4114">
        <w:rPr>
          <w:rFonts w:ascii="Times New Roman" w:eastAsia="Times New Roman" w:hAnsi="Times New Roman" w:cs="Times New Roman"/>
        </w:rPr>
        <w:t>-z</w:t>
      </w:r>
      <w:r w:rsidRPr="00672673">
        <w:rPr>
          <w:rFonts w:ascii="Times New Roman" w:eastAsia="Times New Roman" w:hAnsi="Times New Roman" w:cs="Times New Roman"/>
        </w:rPr>
        <w:t>ero node identifier must be specified in the node field.</w:t>
      </w: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RETURN VALUE</w:t>
      </w:r>
    </w:p>
    <w:p w:rsidR="003C64BC" w:rsidRPr="00672673" w:rsidRDefault="00080B2C">
      <w:pPr>
        <w:pStyle w:val="normal0"/>
        <w:spacing w:after="1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</w:t>
      </w:r>
      <w:proofErr w:type="spellStart"/>
      <w:r>
        <w:rPr>
          <w:rFonts w:ascii="Times New Roman" w:eastAsia="Times New Roman" w:hAnsi="Times New Roman" w:cs="Times New Roman"/>
        </w:rPr>
        <w:t>s</w:t>
      </w:r>
      <w:r w:rsidR="00F80005" w:rsidRPr="00672673">
        <w:rPr>
          <w:rFonts w:ascii="Times New Roman" w:eastAsia="Times New Roman" w:hAnsi="Times New Roman" w:cs="Times New Roman"/>
        </w:rPr>
        <w:t>m</w:t>
      </w:r>
      <w:r w:rsidR="00E86769">
        <w:rPr>
          <w:rFonts w:ascii="Times New Roman" w:eastAsia="Times New Roman" w:hAnsi="Times New Roman" w:cs="Times New Roman"/>
        </w:rPr>
        <w:t>_</w:t>
      </w:r>
      <w:r w:rsidR="009D1BD7">
        <w:rPr>
          <w:rFonts w:ascii="Times New Roman" w:eastAsia="Times New Roman" w:hAnsi="Times New Roman" w:cs="Times New Roman"/>
        </w:rPr>
        <w:t>ident</w:t>
      </w:r>
      <w:proofErr w:type="spellEnd"/>
      <w:r w:rsidR="009D1BD7">
        <w:rPr>
          <w:rFonts w:ascii="Times New Roman" w:eastAsia="Times New Roman" w:hAnsi="Times New Roman" w:cs="Times New Roman"/>
        </w:rPr>
        <w:t xml:space="preserve"> succeeds, the </w:t>
      </w:r>
      <w:proofErr w:type="spellStart"/>
      <w:r w:rsidR="009D1BD7">
        <w:rPr>
          <w:rFonts w:ascii="Times New Roman" w:eastAsia="Times New Roman" w:hAnsi="Times New Roman" w:cs="Times New Roman"/>
        </w:rPr>
        <w:t>s</w:t>
      </w:r>
      <w:r w:rsidR="00F80005" w:rsidRPr="00672673">
        <w:rPr>
          <w:rFonts w:ascii="Times New Roman" w:eastAsia="Times New Roman" w:hAnsi="Times New Roman" w:cs="Times New Roman"/>
        </w:rPr>
        <w:t>mid</w:t>
      </w:r>
      <w:proofErr w:type="spellEnd"/>
      <w:r w:rsidR="00F80005" w:rsidRPr="00672673">
        <w:rPr>
          <w:rFonts w:ascii="Times New Roman" w:eastAsia="Times New Roman" w:hAnsi="Times New Roman" w:cs="Times New Roman"/>
        </w:rPr>
        <w:t xml:space="preserve"> will be filled in, and 0 is returned.</w:t>
      </w: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 xml:space="preserve">If </w:t>
      </w:r>
      <w:proofErr w:type="spellStart"/>
      <w:r w:rsidR="007A08EB">
        <w:rPr>
          <w:rFonts w:ascii="Times New Roman" w:eastAsia="Times New Roman" w:hAnsi="Times New Roman" w:cs="Times New Roman"/>
        </w:rPr>
        <w:t>sm_ident</w:t>
      </w:r>
      <w:proofErr w:type="spellEnd"/>
      <w:r w:rsidRPr="00672673">
        <w:rPr>
          <w:rFonts w:ascii="Times New Roman" w:eastAsia="Times New Roman" w:hAnsi="Times New Roman" w:cs="Times New Roman"/>
        </w:rPr>
        <w:t xml:space="preserve"> does not succeed, an error code is returned.</w:t>
      </w: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ERROR CONDITIONS</w:t>
      </w:r>
    </w:p>
    <w:p w:rsidR="003C64BC" w:rsidRPr="00672673" w:rsidRDefault="00FA0BDD">
      <w:pPr>
        <w:pStyle w:val="normal0"/>
        <w:spacing w:after="1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</w:t>
      </w:r>
      <w:r w:rsidR="00F80005" w:rsidRPr="00672673">
        <w:rPr>
          <w:rFonts w:ascii="Times New Roman" w:eastAsia="Times New Roman" w:hAnsi="Times New Roman" w:cs="Times New Roman"/>
        </w:rPr>
        <w:t>ed semaphore does not exist.</w:t>
      </w: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proofErr w:type="gramStart"/>
      <w:r w:rsidRPr="00672673">
        <w:rPr>
          <w:rFonts w:ascii="Times New Roman" w:eastAsia="Times New Roman" w:hAnsi="Times New Roman" w:cs="Times New Roman"/>
        </w:rPr>
        <w:t>Invalid node identifier.</w:t>
      </w:r>
      <w:proofErr w:type="gramEnd"/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NOTES</w:t>
      </w:r>
    </w:p>
    <w:p w:rsidR="00DB01B3" w:rsidRDefault="00F80005" w:rsidP="00DB01B3">
      <w:pPr>
        <w:pStyle w:val="normal0"/>
        <w:spacing w:after="100"/>
        <w:rPr>
          <w:rFonts w:ascii="Times New Roman" w:hAnsi="Times New Roman" w:cs="Times New Roman"/>
        </w:rPr>
      </w:pPr>
      <w:proofErr w:type="gramStart"/>
      <w:r w:rsidRPr="00672673">
        <w:rPr>
          <w:rFonts w:ascii="Times New Roman" w:eastAsia="Times New Roman" w:hAnsi="Times New Roman" w:cs="Times New Roman"/>
        </w:rPr>
        <w:t>Can be called from within an ISR.</w:t>
      </w:r>
      <w:proofErr w:type="gramEnd"/>
    </w:p>
    <w:p w:rsidR="00DB01B3" w:rsidRDefault="00DB01B3">
      <w:pPr>
        <w:rPr>
          <w:rFonts w:ascii="Times New Roman" w:eastAsia="Arial" w:hAnsi="Times New Roman" w:cs="Times New Roman"/>
          <w:color w:val="000000"/>
        </w:rPr>
      </w:pPr>
      <w:r>
        <w:rPr>
          <w:rFonts w:ascii="Times New Roman" w:hAnsi="Times New Roman" w:cs="Times New Roman"/>
        </w:rPr>
        <w:br w:type="page"/>
      </w:r>
    </w:p>
    <w:p w:rsidR="001F5D00" w:rsidRDefault="00931581" w:rsidP="00BA79AE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3.3.3</w:t>
      </w:r>
      <w:r w:rsidR="001F5D00">
        <w:rPr>
          <w:rFonts w:ascii="Times New Roman" w:eastAsia="Times New Roman" w:hAnsi="Times New Roman" w:cs="Times New Roman"/>
        </w:rPr>
        <w:t xml:space="preserve"> SM_DELETE</w:t>
      </w:r>
    </w:p>
    <w:p w:rsidR="001F5D00" w:rsidRDefault="001F5D00" w:rsidP="00BA79AE">
      <w:pPr>
        <w:pStyle w:val="normal0"/>
        <w:rPr>
          <w:rFonts w:ascii="Times New Roman" w:eastAsia="Times New Roman" w:hAnsi="Times New Roman" w:cs="Times New Roman"/>
        </w:rPr>
      </w:pPr>
    </w:p>
    <w:p w:rsidR="003C64BC" w:rsidRPr="00672673" w:rsidRDefault="00F80005" w:rsidP="00BA79AE">
      <w:pPr>
        <w:pStyle w:val="normal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NAME</w:t>
      </w:r>
    </w:p>
    <w:p w:rsidR="005B6B25" w:rsidRDefault="005B6B25">
      <w:pPr>
        <w:pStyle w:val="normal0"/>
        <w:spacing w:after="100"/>
        <w:rPr>
          <w:rFonts w:ascii="Times New Roman" w:eastAsia="Times New Roman" w:hAnsi="Times New Roman" w:cs="Times New Roman"/>
        </w:rPr>
      </w:pPr>
    </w:p>
    <w:p w:rsidR="003C64BC" w:rsidRPr="00672673" w:rsidRDefault="005B6B25">
      <w:pPr>
        <w:pStyle w:val="normal0"/>
        <w:spacing w:after="100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</w:t>
      </w:r>
      <w:r w:rsidR="00F80005" w:rsidRPr="00672673">
        <w:rPr>
          <w:rFonts w:ascii="Times New Roman" w:eastAsia="Times New Roman" w:hAnsi="Times New Roman" w:cs="Times New Roman"/>
        </w:rPr>
        <w:t>m_delete</w:t>
      </w:r>
      <w:proofErr w:type="spellEnd"/>
      <w:r w:rsidR="00F80005" w:rsidRPr="00672673">
        <w:rPr>
          <w:rFonts w:ascii="Times New Roman" w:eastAsia="Times New Roman" w:hAnsi="Times New Roman" w:cs="Times New Roman"/>
        </w:rPr>
        <w:t xml:space="preserve"> - "Delete </w:t>
      </w:r>
      <w:proofErr w:type="spellStart"/>
      <w:r w:rsidR="00F80005" w:rsidRPr="00672673">
        <w:rPr>
          <w:rFonts w:ascii="Times New Roman" w:eastAsia="Times New Roman" w:hAnsi="Times New Roman" w:cs="Times New Roman"/>
        </w:rPr>
        <w:t>Semlphore</w:t>
      </w:r>
      <w:proofErr w:type="spellEnd"/>
      <w:r w:rsidR="00F80005" w:rsidRPr="00672673">
        <w:rPr>
          <w:rFonts w:ascii="Times New Roman" w:eastAsia="Times New Roman" w:hAnsi="Times New Roman" w:cs="Times New Roman"/>
        </w:rPr>
        <w:t>"</w:t>
      </w:r>
    </w:p>
    <w:p w:rsidR="005B6B25" w:rsidRDefault="005B6B25">
      <w:pPr>
        <w:pStyle w:val="normal0"/>
        <w:spacing w:after="100"/>
        <w:rPr>
          <w:rFonts w:ascii="Times New Roman" w:eastAsia="Times New Roman" w:hAnsi="Times New Roman" w:cs="Times New Roman"/>
        </w:rPr>
      </w:pP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SYNOPSIS</w:t>
      </w: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#include &lt;</w:t>
      </w:r>
      <w:proofErr w:type="spellStart"/>
      <w:r w:rsidRPr="00672673">
        <w:rPr>
          <w:rFonts w:ascii="Times New Roman" w:eastAsia="Times New Roman" w:hAnsi="Times New Roman" w:cs="Times New Roman"/>
        </w:rPr>
        <w:t>semaphore.h</w:t>
      </w:r>
      <w:proofErr w:type="spellEnd"/>
      <w:r w:rsidRPr="00672673">
        <w:rPr>
          <w:rFonts w:ascii="Times New Roman" w:eastAsia="Times New Roman" w:hAnsi="Times New Roman" w:cs="Times New Roman"/>
        </w:rPr>
        <w:t>&gt;</w:t>
      </w:r>
    </w:p>
    <w:p w:rsidR="00082BE9" w:rsidRDefault="006D3041">
      <w:pPr>
        <w:pStyle w:val="normal0"/>
        <w:spacing w:after="10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u</w:t>
      </w:r>
      <w:r w:rsidR="00F80005" w:rsidRPr="00672673">
        <w:rPr>
          <w:rFonts w:ascii="Times New Roman" w:eastAsia="Times New Roman" w:hAnsi="Times New Roman" w:cs="Times New Roman"/>
        </w:rPr>
        <w:t>int</w:t>
      </w:r>
      <w:proofErr w:type="spellEnd"/>
      <w:proofErr w:type="gramEnd"/>
      <w:r w:rsidR="00F80005" w:rsidRPr="0067267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B5887">
        <w:rPr>
          <w:rFonts w:ascii="Times New Roman" w:eastAsia="Times New Roman" w:hAnsi="Times New Roman" w:cs="Times New Roman"/>
        </w:rPr>
        <w:t>sm_delete</w:t>
      </w:r>
      <w:proofErr w:type="spellEnd"/>
      <w:r w:rsidR="000B5887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0B5887">
        <w:rPr>
          <w:rFonts w:ascii="Times New Roman" w:eastAsia="Times New Roman" w:hAnsi="Times New Roman" w:cs="Times New Roman"/>
        </w:rPr>
        <w:t>smid</w:t>
      </w:r>
      <w:proofErr w:type="spellEnd"/>
      <w:r w:rsidR="000B5887">
        <w:rPr>
          <w:rFonts w:ascii="Times New Roman" w:eastAsia="Times New Roman" w:hAnsi="Times New Roman" w:cs="Times New Roman"/>
        </w:rPr>
        <w:t>)</w:t>
      </w:r>
    </w:p>
    <w:p w:rsidR="00082BE9" w:rsidRDefault="00082BE9">
      <w:pPr>
        <w:pStyle w:val="normal0"/>
        <w:spacing w:after="100"/>
        <w:rPr>
          <w:rFonts w:ascii="Times New Roman" w:eastAsia="Times New Roman" w:hAnsi="Times New Roman" w:cs="Times New Roman"/>
        </w:rPr>
      </w:pPr>
    </w:p>
    <w:p w:rsidR="003C64BC" w:rsidRPr="00672673" w:rsidRDefault="00082BE9" w:rsidP="00082BE9">
      <w:pPr>
        <w:pStyle w:val="normal0"/>
        <w:spacing w:after="100"/>
        <w:ind w:firstLine="72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uint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smid</w:t>
      </w:r>
      <w:proofErr w:type="spellEnd"/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ab/>
        <w:t xml:space="preserve">/* </w:t>
      </w:r>
      <w:r w:rsidR="00F80005" w:rsidRPr="00672673">
        <w:rPr>
          <w:rFonts w:ascii="Times New Roman" w:eastAsia="Times New Roman" w:hAnsi="Times New Roman" w:cs="Times New Roman"/>
        </w:rPr>
        <w:t>semaphore id as ret</w:t>
      </w:r>
      <w:r w:rsidR="00281286">
        <w:rPr>
          <w:rFonts w:ascii="Times New Roman" w:eastAsia="Times New Roman" w:hAnsi="Times New Roman" w:cs="Times New Roman"/>
        </w:rPr>
        <w:t xml:space="preserve">urned by </w:t>
      </w:r>
      <w:proofErr w:type="spellStart"/>
      <w:r w:rsidR="00281286">
        <w:rPr>
          <w:rFonts w:ascii="Times New Roman" w:eastAsia="Times New Roman" w:hAnsi="Times New Roman" w:cs="Times New Roman"/>
        </w:rPr>
        <w:t>sm_create</w:t>
      </w:r>
      <w:proofErr w:type="spellEnd"/>
      <w:r w:rsidR="00281286">
        <w:rPr>
          <w:rFonts w:ascii="Times New Roman" w:eastAsia="Times New Roman" w:hAnsi="Times New Roman" w:cs="Times New Roman"/>
        </w:rPr>
        <w:t xml:space="preserve"> or </w:t>
      </w:r>
      <w:proofErr w:type="spellStart"/>
      <w:r w:rsidR="00281286">
        <w:rPr>
          <w:rFonts w:ascii="Times New Roman" w:eastAsia="Times New Roman" w:hAnsi="Times New Roman" w:cs="Times New Roman"/>
        </w:rPr>
        <w:t>sm</w:t>
      </w:r>
      <w:r w:rsidR="00515389">
        <w:rPr>
          <w:rFonts w:ascii="Times New Roman" w:eastAsia="Times New Roman" w:hAnsi="Times New Roman" w:cs="Times New Roman"/>
        </w:rPr>
        <w:t>_</w:t>
      </w:r>
      <w:r w:rsidR="00281286">
        <w:rPr>
          <w:rFonts w:ascii="Times New Roman" w:eastAsia="Times New Roman" w:hAnsi="Times New Roman" w:cs="Times New Roman"/>
        </w:rPr>
        <w:t>ident</w:t>
      </w:r>
      <w:proofErr w:type="spellEnd"/>
      <w:r w:rsidR="00281286">
        <w:rPr>
          <w:rFonts w:ascii="Times New Roman" w:eastAsia="Times New Roman" w:hAnsi="Times New Roman" w:cs="Times New Roman"/>
        </w:rPr>
        <w:t xml:space="preserve">  */</w:t>
      </w:r>
    </w:p>
    <w:p w:rsidR="00082BE9" w:rsidRDefault="00082BE9">
      <w:pPr>
        <w:pStyle w:val="normal0"/>
        <w:spacing w:after="100"/>
        <w:rPr>
          <w:rFonts w:ascii="Times New Roman" w:eastAsia="Times New Roman" w:hAnsi="Times New Roman" w:cs="Times New Roman"/>
        </w:rPr>
      </w:pP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DESCRIPTION</w:t>
      </w: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T</w:t>
      </w:r>
      <w:r w:rsidR="00D77953">
        <w:rPr>
          <w:rFonts w:ascii="Times New Roman" w:eastAsia="Times New Roman" w:hAnsi="Times New Roman" w:cs="Times New Roman"/>
        </w:rPr>
        <w:t xml:space="preserve">he semaphore identified by the </w:t>
      </w:r>
      <w:proofErr w:type="spellStart"/>
      <w:r w:rsidR="00D77953">
        <w:rPr>
          <w:rFonts w:ascii="Times New Roman" w:eastAsia="Times New Roman" w:hAnsi="Times New Roman" w:cs="Times New Roman"/>
        </w:rPr>
        <w:t>s</w:t>
      </w:r>
      <w:r w:rsidRPr="00672673">
        <w:rPr>
          <w:rFonts w:ascii="Times New Roman" w:eastAsia="Times New Roman" w:hAnsi="Times New Roman" w:cs="Times New Roman"/>
        </w:rPr>
        <w:t>mid</w:t>
      </w:r>
      <w:proofErr w:type="spellEnd"/>
      <w:r w:rsidRPr="00672673">
        <w:rPr>
          <w:rFonts w:ascii="Times New Roman" w:eastAsia="Times New Roman" w:hAnsi="Times New Roman" w:cs="Times New Roman"/>
        </w:rPr>
        <w:t xml:space="preserve"> is deleted from the system.</w:t>
      </w:r>
    </w:p>
    <w:p w:rsidR="003C64BC" w:rsidRPr="00672673" w:rsidRDefault="00F80005">
      <w:pPr>
        <w:pStyle w:val="normal0"/>
        <w:spacing w:after="100"/>
        <w:ind w:firstLine="4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If tasks are waiting for the semaphore when the semaphore is deleted</w:t>
      </w:r>
      <w:r w:rsidR="00B97481">
        <w:rPr>
          <w:rFonts w:ascii="Times New Roman" w:eastAsia="Times New Roman" w:hAnsi="Times New Roman" w:cs="Times New Roman"/>
        </w:rPr>
        <w:t>, each is made ready and given a</w:t>
      </w:r>
      <w:r w:rsidRPr="00672673">
        <w:rPr>
          <w:rFonts w:ascii="Times New Roman" w:eastAsia="Times New Roman" w:hAnsi="Times New Roman" w:cs="Times New Roman"/>
        </w:rPr>
        <w:t xml:space="preserve"> return code indicating a deleted semaphore.</w:t>
      </w:r>
    </w:p>
    <w:p w:rsidR="003C64BC" w:rsidRPr="00672673" w:rsidRDefault="00F80005" w:rsidP="00817A18">
      <w:pPr>
        <w:pStyle w:val="normal0"/>
        <w:spacing w:after="100"/>
        <w:ind w:firstLine="4"/>
        <w:rPr>
          <w:rFonts w:ascii="Times New Roman" w:hAnsi="Times New Roman" w:cs="Times New Roman"/>
        </w:rPr>
      </w:pPr>
      <w:r w:rsidRPr="00672673">
        <w:rPr>
          <w:rFonts w:ascii="Times New Roman" w:hAnsi="Times New Roman" w:cs="Times New Roman"/>
        </w:rPr>
        <w:t>The semaphore must exist on the local processor. If the semaphore was created with the GLOBAL flags value set in a multiprocessor configuration, a notification will be sent to all processors</w:t>
      </w:r>
      <w:r w:rsidR="00817A18">
        <w:rPr>
          <w:rFonts w:ascii="Times New Roman" w:hAnsi="Times New Roman" w:cs="Times New Roman"/>
        </w:rPr>
        <w:t xml:space="preserve"> </w:t>
      </w:r>
      <w:r w:rsidR="00565332">
        <w:rPr>
          <w:rFonts w:ascii="Times New Roman" w:eastAsia="Times New Roman" w:hAnsi="Times New Roman" w:cs="Times New Roman"/>
        </w:rPr>
        <w:t xml:space="preserve">in the system, so the </w:t>
      </w:r>
      <w:proofErr w:type="spellStart"/>
      <w:r w:rsidR="00565332">
        <w:rPr>
          <w:rFonts w:ascii="Times New Roman" w:eastAsia="Times New Roman" w:hAnsi="Times New Roman" w:cs="Times New Roman"/>
        </w:rPr>
        <w:t>s</w:t>
      </w:r>
      <w:r w:rsidRPr="00672673">
        <w:rPr>
          <w:rFonts w:ascii="Times New Roman" w:eastAsia="Times New Roman" w:hAnsi="Times New Roman" w:cs="Times New Roman"/>
        </w:rPr>
        <w:t>mid</w:t>
      </w:r>
      <w:proofErr w:type="spellEnd"/>
      <w:r w:rsidRPr="00672673">
        <w:rPr>
          <w:rFonts w:ascii="Times New Roman" w:eastAsia="Times New Roman" w:hAnsi="Times New Roman" w:cs="Times New Roman"/>
        </w:rPr>
        <w:t xml:space="preserve"> can be deleted </w:t>
      </w:r>
      <w:r w:rsidR="005D3474">
        <w:rPr>
          <w:rFonts w:ascii="Times New Roman" w:eastAsia="Times New Roman" w:hAnsi="Times New Roman" w:cs="Times New Roman"/>
        </w:rPr>
        <w:t>from the global</w:t>
      </w:r>
      <w:r w:rsidRPr="00672673">
        <w:rPr>
          <w:rFonts w:ascii="Times New Roman" w:eastAsia="Times New Roman" w:hAnsi="Times New Roman" w:cs="Times New Roman"/>
        </w:rPr>
        <w:t xml:space="preserve"> resource table.</w:t>
      </w: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The requester does not have to be the creator of the s</w:t>
      </w:r>
      <w:r w:rsidR="00614028">
        <w:rPr>
          <w:rFonts w:ascii="Times New Roman" w:eastAsia="Times New Roman" w:hAnsi="Times New Roman" w:cs="Times New Roman"/>
        </w:rPr>
        <w:t xml:space="preserve">emaphore. Any task knowing the </w:t>
      </w:r>
      <w:proofErr w:type="spellStart"/>
      <w:r w:rsidR="00614028">
        <w:rPr>
          <w:rFonts w:ascii="Times New Roman" w:eastAsia="Times New Roman" w:hAnsi="Times New Roman" w:cs="Times New Roman"/>
        </w:rPr>
        <w:t>s</w:t>
      </w:r>
      <w:r w:rsidRPr="00672673">
        <w:rPr>
          <w:rFonts w:ascii="Times New Roman" w:eastAsia="Times New Roman" w:hAnsi="Times New Roman" w:cs="Times New Roman"/>
        </w:rPr>
        <w:t>mid</w:t>
      </w:r>
      <w:proofErr w:type="spellEnd"/>
      <w:r w:rsidRPr="00672673">
        <w:rPr>
          <w:rFonts w:ascii="Times New Roman" w:eastAsia="Times New Roman" w:hAnsi="Times New Roman" w:cs="Times New Roman"/>
        </w:rPr>
        <w:t xml:space="preserve"> can delete it.</w:t>
      </w: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RETURN VALUE</w:t>
      </w:r>
    </w:p>
    <w:p w:rsidR="003C64BC" w:rsidRPr="00672673" w:rsidRDefault="003C1951">
      <w:pPr>
        <w:pStyle w:val="normal0"/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proofErr w:type="spellStart"/>
      <w:r>
        <w:rPr>
          <w:rFonts w:ascii="Times New Roman" w:hAnsi="Times New Roman" w:cs="Times New Roman"/>
        </w:rPr>
        <w:t>s</w:t>
      </w:r>
      <w:r w:rsidR="00F80005" w:rsidRPr="0067267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_delete</w:t>
      </w:r>
      <w:proofErr w:type="spellEnd"/>
      <w:r w:rsidR="00F80005" w:rsidRPr="00672673">
        <w:rPr>
          <w:rFonts w:ascii="Times New Roman" w:hAnsi="Times New Roman" w:cs="Times New Roman"/>
        </w:rPr>
        <w:t xml:space="preserve"> successfully deleted the semaphore, 0 is returned.</w:t>
      </w: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hAnsi="Times New Roman" w:cs="Times New Roman"/>
        </w:rPr>
        <w:t>If the semaphore was not successfully deleted, an error code is returned.</w:t>
      </w: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ERROR CONDITIONS</w:t>
      </w:r>
    </w:p>
    <w:p w:rsidR="003C64BC" w:rsidRPr="00672673" w:rsidRDefault="002372F7">
      <w:pPr>
        <w:pStyle w:val="normal0"/>
        <w:spacing w:after="100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Invalid </w:t>
      </w:r>
      <w:proofErr w:type="spellStart"/>
      <w:r>
        <w:rPr>
          <w:rFonts w:ascii="Times New Roman" w:eastAsia="Times New Roman" w:hAnsi="Times New Roman" w:cs="Times New Roman"/>
        </w:rPr>
        <w:t>s</w:t>
      </w:r>
      <w:r w:rsidR="00F80005" w:rsidRPr="00672673">
        <w:rPr>
          <w:rFonts w:ascii="Times New Roman" w:eastAsia="Times New Roman" w:hAnsi="Times New Roman" w:cs="Times New Roman"/>
        </w:rPr>
        <w:t>mid</w:t>
      </w:r>
      <w:proofErr w:type="spellEnd"/>
      <w:r w:rsidR="00F80005" w:rsidRPr="00672673">
        <w:rPr>
          <w:rFonts w:ascii="Times New Roman" w:eastAsia="Times New Roman" w:hAnsi="Times New Roman" w:cs="Times New Roman"/>
        </w:rPr>
        <w:t>.</w:t>
      </w:r>
      <w:proofErr w:type="gramEnd"/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Semaphore not created from local node.</w:t>
      </w: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Courier New" w:hAnsi="Times New Roman" w:cs="Times New Roman"/>
        </w:rPr>
        <w:t>NOTES</w:t>
      </w: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Not callable from ISR.</w:t>
      </w:r>
    </w:p>
    <w:p w:rsidR="007E13CF" w:rsidRDefault="00453AD0">
      <w:pPr>
        <w:pStyle w:val="normal0"/>
        <w:spacing w:after="1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May cause </w:t>
      </w:r>
      <w:proofErr w:type="gramStart"/>
      <w:r w:rsidR="00A46E9E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pre</w:t>
      </w:r>
      <w:r w:rsidR="00F80005" w:rsidRPr="00672673">
        <w:rPr>
          <w:rFonts w:ascii="Times New Roman" w:eastAsia="Times New Roman" w:hAnsi="Times New Roman" w:cs="Times New Roman"/>
        </w:rPr>
        <w:t>empt</w:t>
      </w:r>
      <w:proofErr w:type="gramEnd"/>
      <w:r w:rsidR="00F80005" w:rsidRPr="00672673">
        <w:rPr>
          <w:rFonts w:ascii="Times New Roman" w:eastAsia="Times New Roman" w:hAnsi="Times New Roman" w:cs="Times New Roman"/>
        </w:rPr>
        <w:t xml:space="preserve"> if a task waiting for the semaphore has a higher prio</w:t>
      </w:r>
      <w:r w:rsidR="002D3137">
        <w:rPr>
          <w:rFonts w:ascii="Times New Roman" w:eastAsia="Times New Roman" w:hAnsi="Times New Roman" w:cs="Times New Roman"/>
        </w:rPr>
        <w:t xml:space="preserve">rity than the running </w:t>
      </w:r>
      <w:r w:rsidR="00F80005" w:rsidRPr="00672673">
        <w:rPr>
          <w:rFonts w:ascii="Times New Roman" w:eastAsia="Times New Roman" w:hAnsi="Times New Roman" w:cs="Times New Roman"/>
        </w:rPr>
        <w:t>task, and the preempt mode is in</w:t>
      </w:r>
      <w:r w:rsidR="00A52E0A">
        <w:rPr>
          <w:rFonts w:ascii="Times New Roman" w:eastAsia="Times New Roman" w:hAnsi="Times New Roman" w:cs="Times New Roman"/>
        </w:rPr>
        <w:t xml:space="preserve"> effect.</w:t>
      </w:r>
      <w:r w:rsidR="00F80005" w:rsidRPr="00672673">
        <w:rPr>
          <w:rFonts w:ascii="Times New Roman" w:eastAsia="Times New Roman" w:hAnsi="Times New Roman" w:cs="Times New Roman"/>
        </w:rPr>
        <w:t xml:space="preserve"> A preempt will not occur if all tasks waiting for the semaphore exist on a remote processor in a multiprocessor configuration.</w:t>
      </w:r>
    </w:p>
    <w:p w:rsidR="007E13CF" w:rsidRDefault="007E13CF">
      <w:pPr>
        <w:rPr>
          <w:rFonts w:ascii="Times New Roman" w:eastAsia="Arial" w:hAnsi="Times New Roman" w:cs="Times New Roman"/>
          <w:color w:val="000000"/>
        </w:rPr>
      </w:pPr>
      <w:r>
        <w:rPr>
          <w:rFonts w:ascii="Times New Roman" w:hAnsi="Times New Roman" w:cs="Times New Roman"/>
        </w:rPr>
        <w:br w:type="page"/>
      </w:r>
    </w:p>
    <w:p w:rsidR="003C64BC" w:rsidRDefault="006C352A">
      <w:pPr>
        <w:pStyle w:val="normal0"/>
        <w:spacing w:after="100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</w:rPr>
        <w:lastRenderedPageBreak/>
        <w:t>3</w:t>
      </w:r>
      <w:r w:rsidR="00F80005" w:rsidRPr="00672673">
        <w:rPr>
          <w:rFonts w:ascii="Times New Roman" w:eastAsia="Courier New" w:hAnsi="Times New Roman" w:cs="Times New Roman"/>
        </w:rPr>
        <w:t>.3.4 SM_P</w:t>
      </w:r>
    </w:p>
    <w:p w:rsidR="00B71025" w:rsidRDefault="00B71025">
      <w:pPr>
        <w:pStyle w:val="normal0"/>
        <w:spacing w:after="100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</w:rPr>
        <w:t>NAME</w:t>
      </w:r>
    </w:p>
    <w:p w:rsidR="00B71025" w:rsidRDefault="00B71025">
      <w:pPr>
        <w:pStyle w:val="normal0"/>
        <w:spacing w:after="100"/>
        <w:rPr>
          <w:rFonts w:ascii="Times New Roman" w:eastAsia="Courier New" w:hAnsi="Times New Roman" w:cs="Times New Roman"/>
        </w:rPr>
      </w:pPr>
      <w:proofErr w:type="spellStart"/>
      <w:r>
        <w:rPr>
          <w:rFonts w:ascii="Times New Roman" w:eastAsia="Courier New" w:hAnsi="Times New Roman" w:cs="Times New Roman"/>
        </w:rPr>
        <w:t>sm_p</w:t>
      </w:r>
      <w:proofErr w:type="spellEnd"/>
      <w:r>
        <w:rPr>
          <w:rFonts w:ascii="Times New Roman" w:eastAsia="Courier New" w:hAnsi="Times New Roman" w:cs="Times New Roman"/>
        </w:rPr>
        <w:t xml:space="preserve"> – “Access Semaphore”</w:t>
      </w:r>
    </w:p>
    <w:p w:rsidR="007F6F39" w:rsidRDefault="007F6F39">
      <w:pPr>
        <w:pStyle w:val="normal0"/>
        <w:spacing w:after="100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</w:rPr>
        <w:t>Synopsis</w:t>
      </w:r>
    </w:p>
    <w:p w:rsidR="00E07FF8" w:rsidRDefault="00241484">
      <w:pPr>
        <w:pStyle w:val="normal0"/>
        <w:spacing w:after="100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</w:rPr>
        <w:t>#include &lt;</w:t>
      </w:r>
      <w:proofErr w:type="spellStart"/>
      <w:r>
        <w:rPr>
          <w:rFonts w:ascii="Times New Roman" w:eastAsia="Courier New" w:hAnsi="Times New Roman" w:cs="Times New Roman"/>
        </w:rPr>
        <w:t>semaphore.h</w:t>
      </w:r>
      <w:proofErr w:type="spellEnd"/>
      <w:r>
        <w:rPr>
          <w:rFonts w:ascii="Times New Roman" w:eastAsia="Courier New" w:hAnsi="Times New Roman" w:cs="Times New Roman"/>
        </w:rPr>
        <w:t>&gt;</w:t>
      </w:r>
    </w:p>
    <w:p w:rsidR="00241484" w:rsidRPr="00672673" w:rsidRDefault="00241484">
      <w:pPr>
        <w:pStyle w:val="normal0"/>
        <w:spacing w:after="10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Courier New" w:hAnsi="Times New Roman" w:cs="Times New Roman"/>
        </w:rPr>
        <w:t>uint</w:t>
      </w:r>
      <w:proofErr w:type="spellEnd"/>
      <w:proofErr w:type="gramEnd"/>
      <w:r>
        <w:rPr>
          <w:rFonts w:ascii="Times New Roman" w:eastAsia="Courier New" w:hAnsi="Times New Roman" w:cs="Times New Roman"/>
        </w:rPr>
        <w:t xml:space="preserve"> </w:t>
      </w:r>
      <w:proofErr w:type="spellStart"/>
      <w:r>
        <w:rPr>
          <w:rFonts w:ascii="Times New Roman" w:eastAsia="Courier New" w:hAnsi="Times New Roman" w:cs="Times New Roman"/>
        </w:rPr>
        <w:t>sm_p</w:t>
      </w:r>
      <w:proofErr w:type="spellEnd"/>
      <w:r>
        <w:rPr>
          <w:rFonts w:ascii="Times New Roman" w:eastAsia="Courier New" w:hAnsi="Times New Roman" w:cs="Times New Roman"/>
        </w:rPr>
        <w:t xml:space="preserve"> (</w:t>
      </w:r>
      <w:proofErr w:type="spellStart"/>
      <w:r>
        <w:rPr>
          <w:rFonts w:ascii="Times New Roman" w:eastAsia="Courier New" w:hAnsi="Times New Roman" w:cs="Times New Roman"/>
        </w:rPr>
        <w:t>smid</w:t>
      </w:r>
      <w:proofErr w:type="spellEnd"/>
      <w:r>
        <w:rPr>
          <w:rFonts w:ascii="Times New Roman" w:eastAsia="Courier New" w:hAnsi="Times New Roman" w:cs="Times New Roman"/>
        </w:rPr>
        <w:t>, flags, timeout )</w:t>
      </w:r>
    </w:p>
    <w:p w:rsidR="003F442A" w:rsidRDefault="009F1A3D" w:rsidP="00693E52">
      <w:pPr>
        <w:pStyle w:val="normal0"/>
        <w:spacing w:after="100"/>
        <w:ind w:firstLine="72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uint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 w:rsidR="003F442A">
        <w:rPr>
          <w:rFonts w:ascii="Times New Roman" w:eastAsia="Times New Roman" w:hAnsi="Times New Roman" w:cs="Times New Roman"/>
        </w:rPr>
        <w:t>mid</w:t>
      </w:r>
      <w:proofErr w:type="spellEnd"/>
      <w:r w:rsidR="003F442A">
        <w:rPr>
          <w:rFonts w:ascii="Times New Roman" w:eastAsia="Times New Roman" w:hAnsi="Times New Roman" w:cs="Times New Roman"/>
        </w:rPr>
        <w:t>;</w:t>
      </w:r>
      <w:r w:rsidR="007002CF">
        <w:rPr>
          <w:rFonts w:ascii="Times New Roman" w:eastAsia="Times New Roman" w:hAnsi="Times New Roman" w:cs="Times New Roman"/>
        </w:rPr>
        <w:tab/>
        <w:t xml:space="preserve">/* semaphore id as returned by </w:t>
      </w:r>
      <w:proofErr w:type="spellStart"/>
      <w:r w:rsidR="007002CF">
        <w:rPr>
          <w:rFonts w:ascii="Times New Roman" w:eastAsia="Times New Roman" w:hAnsi="Times New Roman" w:cs="Times New Roman"/>
        </w:rPr>
        <w:t>sm_create</w:t>
      </w:r>
      <w:proofErr w:type="spellEnd"/>
      <w:r w:rsidR="007002CF">
        <w:rPr>
          <w:rFonts w:ascii="Times New Roman" w:eastAsia="Times New Roman" w:hAnsi="Times New Roman" w:cs="Times New Roman"/>
        </w:rPr>
        <w:t xml:space="preserve"> or </w:t>
      </w:r>
      <w:proofErr w:type="spellStart"/>
      <w:r w:rsidR="007002CF">
        <w:rPr>
          <w:rFonts w:ascii="Times New Roman" w:eastAsia="Times New Roman" w:hAnsi="Times New Roman" w:cs="Times New Roman"/>
        </w:rPr>
        <w:t>sm_ident</w:t>
      </w:r>
      <w:proofErr w:type="spellEnd"/>
      <w:r w:rsidR="007002CF">
        <w:rPr>
          <w:rFonts w:ascii="Times New Roman" w:eastAsia="Times New Roman" w:hAnsi="Times New Roman" w:cs="Times New Roman"/>
        </w:rPr>
        <w:t xml:space="preserve"> */</w:t>
      </w:r>
    </w:p>
    <w:p w:rsidR="00BE0978" w:rsidRDefault="00400519" w:rsidP="003F442A">
      <w:pPr>
        <w:pStyle w:val="normal0"/>
        <w:spacing w:after="100"/>
        <w:ind w:left="72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uint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BE0978">
        <w:rPr>
          <w:rFonts w:ascii="Times New Roman" w:eastAsia="Times New Roman" w:hAnsi="Times New Roman" w:cs="Times New Roman"/>
        </w:rPr>
        <w:t>flags;</w:t>
      </w:r>
      <w:r w:rsidR="007002CF">
        <w:rPr>
          <w:rFonts w:ascii="Times New Roman" w:eastAsia="Times New Roman" w:hAnsi="Times New Roman" w:cs="Times New Roman"/>
        </w:rPr>
        <w:tab/>
        <w:t>/* wait option */</w:t>
      </w:r>
    </w:p>
    <w:p w:rsidR="00EA77B7" w:rsidRDefault="00EA77B7">
      <w:pPr>
        <w:pStyle w:val="normal0"/>
        <w:spacing w:after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</w:rPr>
        <w:t>uint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timeout;</w:t>
      </w:r>
      <w:r w:rsidR="007002CF">
        <w:rPr>
          <w:rFonts w:ascii="Times New Roman" w:eastAsia="Times New Roman" w:hAnsi="Times New Roman" w:cs="Times New Roman"/>
        </w:rPr>
        <w:tab/>
        <w:t>/* number of ticks to wait */</w:t>
      </w:r>
    </w:p>
    <w:p w:rsidR="007002CF" w:rsidRDefault="007002CF">
      <w:pPr>
        <w:pStyle w:val="normal0"/>
        <w:spacing w:after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/* 0 indicates wait forever */</w:t>
      </w:r>
    </w:p>
    <w:p w:rsidR="00CA3A2E" w:rsidRDefault="00CA3A2E">
      <w:pPr>
        <w:pStyle w:val="normal0"/>
        <w:spacing w:after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flags field values are:</w:t>
      </w:r>
    </w:p>
    <w:p w:rsidR="003C64BC" w:rsidRDefault="00CA3A2E">
      <w:pPr>
        <w:pStyle w:val="normal0"/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NOWAIT</w:t>
      </w:r>
      <w:r>
        <w:rPr>
          <w:rFonts w:ascii="Times New Roman" w:hAnsi="Times New Roman" w:cs="Times New Roman"/>
        </w:rPr>
        <w:tab/>
        <w:t>set</w:t>
      </w:r>
      <w:r>
        <w:rPr>
          <w:rFonts w:ascii="Times New Roman" w:hAnsi="Times New Roman" w:cs="Times New Roman"/>
        </w:rPr>
        <w:tab/>
        <w:t>return immediately with error if</w:t>
      </w:r>
    </w:p>
    <w:p w:rsidR="00CA3A2E" w:rsidRPr="00672673" w:rsidRDefault="00CA3A2E">
      <w:pPr>
        <w:pStyle w:val="normal0"/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semaphore</w:t>
      </w:r>
      <w:proofErr w:type="gramEnd"/>
      <w:r>
        <w:rPr>
          <w:rFonts w:ascii="Times New Roman" w:hAnsi="Times New Roman" w:cs="Times New Roman"/>
        </w:rPr>
        <w:t xml:space="preserve"> count is negative</w:t>
      </w:r>
    </w:p>
    <w:p w:rsidR="003C64BC" w:rsidRPr="00672673" w:rsidRDefault="00F80005" w:rsidP="00931672">
      <w:pPr>
        <w:pStyle w:val="normal0"/>
        <w:spacing w:after="100"/>
        <w:ind w:left="2160" w:firstLine="720"/>
        <w:rPr>
          <w:rFonts w:ascii="Times New Roman" w:hAnsi="Times New Roman" w:cs="Times New Roman"/>
        </w:rPr>
      </w:pPr>
      <w:proofErr w:type="gramStart"/>
      <w:r w:rsidRPr="00672673">
        <w:rPr>
          <w:rFonts w:ascii="Times New Roman" w:eastAsia="Times New Roman" w:hAnsi="Times New Roman" w:cs="Times New Roman"/>
        </w:rPr>
        <w:t>clear</w:t>
      </w:r>
      <w:proofErr w:type="gramEnd"/>
      <w:r w:rsidRPr="00672673">
        <w:rPr>
          <w:rFonts w:ascii="Times New Roman" w:eastAsia="Times New Roman" w:hAnsi="Times New Roman" w:cs="Times New Roman"/>
        </w:rPr>
        <w:t xml:space="preserve"> wait for resource</w:t>
      </w: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DESCRIPTION</w:t>
      </w:r>
    </w:p>
    <w:p w:rsidR="003C64BC" w:rsidRPr="00672673" w:rsidRDefault="00F80005" w:rsidP="00127082">
      <w:pPr>
        <w:pStyle w:val="normal0"/>
        <w:spacing w:after="100"/>
        <w:jc w:val="both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 xml:space="preserve">If the NOWAIT flags value is clear, the current semaphore count of the semaphore identified; by the </w:t>
      </w:r>
      <w:proofErr w:type="spellStart"/>
      <w:r w:rsidR="00DB2343">
        <w:rPr>
          <w:rFonts w:ascii="Times New Roman" w:eastAsia="Times New Roman" w:hAnsi="Times New Roman" w:cs="Times New Roman"/>
        </w:rPr>
        <w:t>s</w:t>
      </w:r>
      <w:r w:rsidRPr="00672673">
        <w:rPr>
          <w:rFonts w:ascii="Times New Roman" w:eastAsia="Times New Roman" w:hAnsi="Times New Roman" w:cs="Times New Roman"/>
        </w:rPr>
        <w:t>mid</w:t>
      </w:r>
      <w:proofErr w:type="spellEnd"/>
      <w:r w:rsidRPr="00672673">
        <w:rPr>
          <w:rFonts w:ascii="Times New Roman" w:eastAsia="Times New Roman" w:hAnsi="Times New Roman" w:cs="Times New Roman"/>
        </w:rPr>
        <w:t xml:space="preserve"> is decremented by one. If the count is zero or positive, the requesting task continues execution, returning without error. If the count is negative, the requesting task must wait for</w:t>
      </w:r>
      <w:r w:rsidR="00127082">
        <w:rPr>
          <w:rFonts w:ascii="Times New Roman" w:hAnsi="Times New Roman" w:cs="Times New Roman"/>
        </w:rPr>
        <w:t xml:space="preserve"> </w:t>
      </w:r>
      <w:r w:rsidRPr="00672673">
        <w:rPr>
          <w:rFonts w:ascii="Times New Roman" w:eastAsia="Times New Roman" w:hAnsi="Times New Roman" w:cs="Times New Roman"/>
        </w:rPr>
        <w:t>access to the resource, and is put on a waiting list.</w:t>
      </w: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 xml:space="preserve">If the NOWAIT flags value is set, and the count is negative, an error is returned. If the count is </w:t>
      </w:r>
      <w:r w:rsidR="00573D02">
        <w:rPr>
          <w:rFonts w:ascii="Times New Roman" w:eastAsia="Times New Roman" w:hAnsi="Times New Roman" w:cs="Times New Roman"/>
        </w:rPr>
        <w:t>zero</w:t>
      </w:r>
      <w:r w:rsidRPr="00672673">
        <w:rPr>
          <w:rFonts w:ascii="Times New Roman" w:eastAsia="Times New Roman" w:hAnsi="Times New Roman" w:cs="Times New Roman"/>
        </w:rPr>
        <w:t xml:space="preserve"> or positive, zero is returned.</w:t>
      </w:r>
    </w:p>
    <w:p w:rsidR="003C64BC" w:rsidRPr="00672673" w:rsidRDefault="00F80005">
      <w:pPr>
        <w:pStyle w:val="normal0"/>
        <w:spacing w:after="100"/>
        <w:jc w:val="both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T</w:t>
      </w:r>
      <w:r w:rsidR="003253A4">
        <w:rPr>
          <w:rFonts w:ascii="Times New Roman" w:eastAsia="Times New Roman" w:hAnsi="Times New Roman" w:cs="Times New Roman"/>
        </w:rPr>
        <w:t xml:space="preserve">he semaphore identified by the </w:t>
      </w:r>
      <w:proofErr w:type="spellStart"/>
      <w:r w:rsidR="003253A4">
        <w:rPr>
          <w:rFonts w:ascii="Times New Roman" w:eastAsia="Times New Roman" w:hAnsi="Times New Roman" w:cs="Times New Roman"/>
        </w:rPr>
        <w:t>s</w:t>
      </w:r>
      <w:r w:rsidRPr="00672673">
        <w:rPr>
          <w:rFonts w:ascii="Times New Roman" w:eastAsia="Times New Roman" w:hAnsi="Times New Roman" w:cs="Times New Roman"/>
        </w:rPr>
        <w:t>mid</w:t>
      </w:r>
      <w:proofErr w:type="spellEnd"/>
      <w:r w:rsidRPr="00672673">
        <w:rPr>
          <w:rFonts w:ascii="Times New Roman" w:eastAsia="Times New Roman" w:hAnsi="Times New Roman" w:cs="Times New Roman"/>
        </w:rPr>
        <w:t xml:space="preserve"> may exist on the local processor or any remote processor in a multiprocessor </w:t>
      </w:r>
      <w:proofErr w:type="gramStart"/>
      <w:r w:rsidRPr="00672673">
        <w:rPr>
          <w:rFonts w:ascii="Times New Roman" w:eastAsia="Times New Roman" w:hAnsi="Times New Roman" w:cs="Times New Roman"/>
        </w:rPr>
        <w:t>configuration,</w:t>
      </w:r>
      <w:proofErr w:type="gramEnd"/>
      <w:r w:rsidRPr="00672673">
        <w:rPr>
          <w:rFonts w:ascii="Times New Roman" w:eastAsia="Times New Roman" w:hAnsi="Times New Roman" w:cs="Times New Roman"/>
        </w:rPr>
        <w:t xml:space="preserve"> as long as the semaphore was created with the GLOBAL flags value set (see </w:t>
      </w:r>
      <w:proofErr w:type="spellStart"/>
      <w:r w:rsidRPr="00672673">
        <w:rPr>
          <w:rFonts w:ascii="Times New Roman" w:eastAsia="Times New Roman" w:hAnsi="Times New Roman" w:cs="Times New Roman"/>
        </w:rPr>
        <w:t>sm</w:t>
      </w:r>
      <w:r w:rsidR="00425D56">
        <w:rPr>
          <w:rFonts w:ascii="Times New Roman" w:eastAsia="Times New Roman" w:hAnsi="Times New Roman" w:cs="Times New Roman"/>
        </w:rPr>
        <w:t>_crea</w:t>
      </w:r>
      <w:r w:rsidRPr="00672673">
        <w:rPr>
          <w:rFonts w:ascii="Times New Roman" w:eastAsia="Times New Roman" w:hAnsi="Times New Roman" w:cs="Times New Roman"/>
        </w:rPr>
        <w:t>te</w:t>
      </w:r>
      <w:proofErr w:type="spellEnd"/>
      <w:r w:rsidRPr="00672673">
        <w:rPr>
          <w:rFonts w:ascii="Times New Roman" w:eastAsia="Times New Roman" w:hAnsi="Times New Roman" w:cs="Times New Roman"/>
        </w:rPr>
        <w:t>).</w:t>
      </w:r>
    </w:p>
    <w:p w:rsidR="003C64BC" w:rsidRPr="00672673" w:rsidRDefault="008D342D">
      <w:pPr>
        <w:pStyle w:val="normal0"/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</w:t>
      </w:r>
      <w:proofErr w:type="spellStart"/>
      <w:r>
        <w:rPr>
          <w:rFonts w:ascii="Times New Roman" w:hAnsi="Times New Roman" w:cs="Times New Roman"/>
        </w:rPr>
        <w:t>s</w:t>
      </w:r>
      <w:r w:rsidR="00F80005" w:rsidRPr="0067267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_</w:t>
      </w:r>
      <w:r w:rsidR="00F80005" w:rsidRPr="00672673">
        <w:rPr>
          <w:rFonts w:ascii="Times New Roman" w:hAnsi="Times New Roman" w:cs="Times New Roman"/>
        </w:rPr>
        <w:t>p</w:t>
      </w:r>
      <w:proofErr w:type="spellEnd"/>
      <w:r w:rsidR="00F80005" w:rsidRPr="00672673">
        <w:rPr>
          <w:rFonts w:ascii="Times New Roman" w:hAnsi="Times New Roman" w:cs="Times New Roman"/>
        </w:rPr>
        <w:t xml:space="preserve"> is called from an ISR, the no-wait option is forced by the executive.</w:t>
      </w: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RETURN VALUE</w:t>
      </w:r>
    </w:p>
    <w:p w:rsidR="003C64BC" w:rsidRPr="00672673" w:rsidRDefault="00FC6248">
      <w:pPr>
        <w:pStyle w:val="normal0"/>
        <w:spacing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proofErr w:type="spellStart"/>
      <w:r>
        <w:rPr>
          <w:rFonts w:ascii="Times New Roman" w:hAnsi="Times New Roman" w:cs="Times New Roman"/>
        </w:rPr>
        <w:t>sm_</w:t>
      </w:r>
      <w:r w:rsidR="00F80005" w:rsidRPr="00672673">
        <w:rPr>
          <w:rFonts w:ascii="Times New Roman" w:hAnsi="Times New Roman" w:cs="Times New Roman"/>
        </w:rPr>
        <w:t>p</w:t>
      </w:r>
      <w:proofErr w:type="spellEnd"/>
      <w:r w:rsidR="00F80005" w:rsidRPr="00672673">
        <w:rPr>
          <w:rFonts w:ascii="Times New Roman" w:hAnsi="Times New Roman" w:cs="Times New Roman"/>
        </w:rPr>
        <w:t xml:space="preserve"> succeeded, then 0 is returned.</w:t>
      </w: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If the call was not successful, an error code is returned.</w:t>
      </w: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ERROR CONDITIONS</w:t>
      </w:r>
    </w:p>
    <w:p w:rsidR="003C64BC" w:rsidRPr="00672673" w:rsidRDefault="00A01456">
      <w:pPr>
        <w:pStyle w:val="normal0"/>
        <w:spacing w:after="100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Invalid </w:t>
      </w:r>
      <w:proofErr w:type="spellStart"/>
      <w:r>
        <w:rPr>
          <w:rFonts w:ascii="Times New Roman" w:eastAsia="Times New Roman" w:hAnsi="Times New Roman" w:cs="Times New Roman"/>
        </w:rPr>
        <w:t>s</w:t>
      </w:r>
      <w:r w:rsidR="00F80005" w:rsidRPr="00672673">
        <w:rPr>
          <w:rFonts w:ascii="Times New Roman" w:eastAsia="Times New Roman" w:hAnsi="Times New Roman" w:cs="Times New Roman"/>
        </w:rPr>
        <w:t>mid</w:t>
      </w:r>
      <w:proofErr w:type="spellEnd"/>
      <w:r w:rsidR="00F80005" w:rsidRPr="00672673">
        <w:rPr>
          <w:rFonts w:ascii="Times New Roman" w:eastAsia="Times New Roman" w:hAnsi="Times New Roman" w:cs="Times New Roman"/>
        </w:rPr>
        <w:t>.</w:t>
      </w:r>
      <w:proofErr w:type="gramEnd"/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hAnsi="Times New Roman" w:cs="Times New Roman"/>
        </w:rPr>
        <w:t xml:space="preserve">Timeout </w:t>
      </w:r>
      <w:proofErr w:type="gramStart"/>
      <w:r w:rsidRPr="00672673">
        <w:rPr>
          <w:rFonts w:ascii="Times New Roman" w:hAnsi="Times New Roman" w:cs="Times New Roman"/>
        </w:rPr>
        <w:t>( if</w:t>
      </w:r>
      <w:proofErr w:type="gramEnd"/>
      <w:r w:rsidRPr="00672673">
        <w:rPr>
          <w:rFonts w:ascii="Times New Roman" w:hAnsi="Times New Roman" w:cs="Times New Roman"/>
        </w:rPr>
        <w:t xml:space="preserve"> wait and timeout is selected</w:t>
      </w:r>
      <w:r w:rsidR="000C3003">
        <w:rPr>
          <w:rFonts w:ascii="Times New Roman" w:hAnsi="Times New Roman" w:cs="Times New Roman"/>
        </w:rPr>
        <w:t xml:space="preserve"> ).</w:t>
      </w:r>
    </w:p>
    <w:p w:rsidR="004E26D4" w:rsidRDefault="004E2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241BE" w:rsidRDefault="00F80005" w:rsidP="004E26D4">
      <w:pPr>
        <w:rPr>
          <w:rFonts w:ascii="Times New Roman" w:eastAsia="Arial" w:hAnsi="Times New Roman" w:cs="Times New Roman"/>
          <w:color w:val="000000"/>
        </w:rPr>
      </w:pPr>
      <w:r w:rsidRPr="00672673">
        <w:rPr>
          <w:rFonts w:ascii="Times New Roman" w:eastAsia="Arial" w:hAnsi="Times New Roman" w:cs="Times New Roman"/>
          <w:color w:val="000000"/>
        </w:rPr>
        <w:lastRenderedPageBreak/>
        <w:t xml:space="preserve">The semaphore </w:t>
      </w:r>
      <w:r w:rsidR="006E49EE">
        <w:rPr>
          <w:rFonts w:ascii="Times New Roman" w:eastAsia="Arial" w:hAnsi="Times New Roman" w:cs="Times New Roman"/>
          <w:color w:val="000000"/>
        </w:rPr>
        <w:t>c</w:t>
      </w:r>
      <w:r w:rsidRPr="00672673">
        <w:rPr>
          <w:rFonts w:ascii="Times New Roman" w:eastAsia="Arial" w:hAnsi="Times New Roman" w:cs="Times New Roman"/>
          <w:color w:val="000000"/>
        </w:rPr>
        <w:t xml:space="preserve">ount is negative </w:t>
      </w:r>
      <w:proofErr w:type="gramStart"/>
      <w:r w:rsidRPr="00672673">
        <w:rPr>
          <w:rFonts w:ascii="Times New Roman" w:eastAsia="Arial" w:hAnsi="Times New Roman" w:cs="Times New Roman"/>
          <w:color w:val="000000"/>
        </w:rPr>
        <w:t>( if</w:t>
      </w:r>
      <w:proofErr w:type="gramEnd"/>
      <w:r w:rsidRPr="00672673">
        <w:rPr>
          <w:rFonts w:ascii="Times New Roman" w:eastAsia="Arial" w:hAnsi="Times New Roman" w:cs="Times New Roman"/>
          <w:color w:val="000000"/>
        </w:rPr>
        <w:t xml:space="preserve"> no wait is selected </w:t>
      </w:r>
      <w:r w:rsidR="005241BE">
        <w:rPr>
          <w:rFonts w:ascii="Times New Roman" w:eastAsia="Arial" w:hAnsi="Times New Roman" w:cs="Times New Roman"/>
          <w:color w:val="000000"/>
        </w:rPr>
        <w:t>).</w:t>
      </w:r>
    </w:p>
    <w:p w:rsidR="003C64BC" w:rsidRPr="004E26D4" w:rsidRDefault="00F80005" w:rsidP="004E26D4">
      <w:pPr>
        <w:rPr>
          <w:rFonts w:ascii="Times New Roman" w:eastAsia="Arial" w:hAnsi="Times New Roman" w:cs="Times New Roman"/>
          <w:color w:val="000000"/>
        </w:rPr>
      </w:pPr>
      <w:r w:rsidRPr="00672673">
        <w:rPr>
          <w:rFonts w:ascii="Times New Roman" w:eastAsia="Arial" w:hAnsi="Times New Roman" w:cs="Times New Roman"/>
          <w:color w:val="000000"/>
        </w:rPr>
        <w:t>Semaphore deleted.</w:t>
      </w: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hAnsi="Times New Roman" w:cs="Times New Roman"/>
        </w:rPr>
        <w:t>ISR cannot reference remote node.</w:t>
      </w: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NOTES</w:t>
      </w: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hAnsi="Times New Roman" w:cs="Times New Roman"/>
        </w:rPr>
        <w:t>C</w:t>
      </w:r>
      <w:r w:rsidR="00B0575C">
        <w:rPr>
          <w:rFonts w:ascii="Times New Roman" w:hAnsi="Times New Roman" w:cs="Times New Roman"/>
        </w:rPr>
        <w:t>an</w:t>
      </w:r>
      <w:r w:rsidRPr="00672673">
        <w:rPr>
          <w:rFonts w:ascii="Times New Roman" w:hAnsi="Times New Roman" w:cs="Times New Roman"/>
        </w:rPr>
        <w:t xml:space="preserve"> be called from within an ISR, except when the semaphore was not created on the local node. The no-wait option is forced by the executive.</w:t>
      </w:r>
    </w:p>
    <w:p w:rsidR="003C64BC" w:rsidRPr="00672673" w:rsidRDefault="00F80005">
      <w:pPr>
        <w:pStyle w:val="normal0"/>
        <w:spacing w:after="100"/>
        <w:rPr>
          <w:rFonts w:ascii="Times New Roman" w:hAnsi="Times New Roman" w:cs="Times New Roman"/>
        </w:rPr>
      </w:pPr>
      <w:r w:rsidRPr="00672673">
        <w:rPr>
          <w:rFonts w:ascii="Times New Roman" w:eastAsia="Times New Roman" w:hAnsi="Times New Roman" w:cs="Times New Roman"/>
        </w:rPr>
        <w:t>The running tank will be blocked if the count in negative.</w:t>
      </w:r>
    </w:p>
    <w:sectPr w:rsidR="003C64BC" w:rsidRPr="00672673" w:rsidSect="003C64B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4924"/>
    <w:multiLevelType w:val="hybridMultilevel"/>
    <w:tmpl w:val="28E6525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3C64BC"/>
    <w:rsid w:val="00080B2C"/>
    <w:rsid w:val="00082BE9"/>
    <w:rsid w:val="000B5887"/>
    <w:rsid w:val="000C3003"/>
    <w:rsid w:val="00114227"/>
    <w:rsid w:val="00127082"/>
    <w:rsid w:val="001B0BF1"/>
    <w:rsid w:val="001F5D00"/>
    <w:rsid w:val="002372F7"/>
    <w:rsid w:val="00241484"/>
    <w:rsid w:val="00281286"/>
    <w:rsid w:val="002D3137"/>
    <w:rsid w:val="003253A4"/>
    <w:rsid w:val="003C1951"/>
    <w:rsid w:val="003C4114"/>
    <w:rsid w:val="003C64BC"/>
    <w:rsid w:val="003D25C8"/>
    <w:rsid w:val="003F442A"/>
    <w:rsid w:val="00400519"/>
    <w:rsid w:val="00425D56"/>
    <w:rsid w:val="00453AD0"/>
    <w:rsid w:val="0046757B"/>
    <w:rsid w:val="004B1C1E"/>
    <w:rsid w:val="004D0EAD"/>
    <w:rsid w:val="004E26D4"/>
    <w:rsid w:val="00515389"/>
    <w:rsid w:val="005241BE"/>
    <w:rsid w:val="00565332"/>
    <w:rsid w:val="00573D02"/>
    <w:rsid w:val="005B0BB4"/>
    <w:rsid w:val="005B6B25"/>
    <w:rsid w:val="005D3474"/>
    <w:rsid w:val="00602C5A"/>
    <w:rsid w:val="00614028"/>
    <w:rsid w:val="00635D37"/>
    <w:rsid w:val="0066550D"/>
    <w:rsid w:val="00667D47"/>
    <w:rsid w:val="00672673"/>
    <w:rsid w:val="00693E52"/>
    <w:rsid w:val="006C352A"/>
    <w:rsid w:val="006D3041"/>
    <w:rsid w:val="006E49EE"/>
    <w:rsid w:val="007002CF"/>
    <w:rsid w:val="007A08EB"/>
    <w:rsid w:val="007E13CF"/>
    <w:rsid w:val="007F2066"/>
    <w:rsid w:val="007F6F39"/>
    <w:rsid w:val="00817A18"/>
    <w:rsid w:val="008418D8"/>
    <w:rsid w:val="008D342D"/>
    <w:rsid w:val="00931581"/>
    <w:rsid w:val="00931672"/>
    <w:rsid w:val="009D1BD7"/>
    <w:rsid w:val="009F1A3D"/>
    <w:rsid w:val="00A01456"/>
    <w:rsid w:val="00A46E9E"/>
    <w:rsid w:val="00A52E0A"/>
    <w:rsid w:val="00A533A7"/>
    <w:rsid w:val="00B0575C"/>
    <w:rsid w:val="00B71025"/>
    <w:rsid w:val="00B85C9B"/>
    <w:rsid w:val="00B97481"/>
    <w:rsid w:val="00BA79AE"/>
    <w:rsid w:val="00BE0978"/>
    <w:rsid w:val="00C07B3B"/>
    <w:rsid w:val="00C67B1F"/>
    <w:rsid w:val="00CA3A2E"/>
    <w:rsid w:val="00CF1358"/>
    <w:rsid w:val="00CF7EDE"/>
    <w:rsid w:val="00D77953"/>
    <w:rsid w:val="00DB01B3"/>
    <w:rsid w:val="00DB2343"/>
    <w:rsid w:val="00E07FF8"/>
    <w:rsid w:val="00E86769"/>
    <w:rsid w:val="00EA77B7"/>
    <w:rsid w:val="00F80005"/>
    <w:rsid w:val="00FA0BDD"/>
    <w:rsid w:val="00FC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358"/>
  </w:style>
  <w:style w:type="paragraph" w:styleId="Heading1">
    <w:name w:val="heading 1"/>
    <w:basedOn w:val="normal0"/>
    <w:next w:val="normal0"/>
    <w:rsid w:val="003C64BC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3C64BC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3C64BC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3C64BC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3C64BC"/>
    <w:pPr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C64BC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C64BC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0"/>
    <w:next w:val="normal0"/>
    <w:rsid w:val="003C64BC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3C64BC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1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1625</Words>
  <Characters>9266</Characters>
  <Application>Microsoft Office Word</Application>
  <DocSecurity>0</DocSecurity>
  <Lines>77</Lines>
  <Paragraphs>21</Paragraphs>
  <ScaleCrop>false</ScaleCrop>
  <Company/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RTEID-2_1-p56-p60.pdf.docx</dc:title>
  <cp:lastModifiedBy>matt</cp:lastModifiedBy>
  <cp:revision>114</cp:revision>
  <dcterms:created xsi:type="dcterms:W3CDTF">2012-11-30T19:59:00Z</dcterms:created>
  <dcterms:modified xsi:type="dcterms:W3CDTF">2012-11-30T21:56:00Z</dcterms:modified>
</cp:coreProperties>
</file>