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66E2" w:rsidRDefault="002F66E2">
      <w:pPr>
        <w:spacing w:after="100"/>
        <w:ind w:firstLine="4"/>
      </w:pPr>
    </w:p>
    <w:p w:rsidR="002F66E2" w:rsidRDefault="00D65346">
      <w:pPr>
        <w:spacing w:after="100"/>
      </w:pPr>
      <w:r>
        <w:rPr>
          <w:b/>
          <w:sz w:val="26"/>
        </w:rPr>
        <w:t xml:space="preserve">2.6 ORKID </w:t>
      </w:r>
      <w:r w:rsidR="00150086">
        <w:rPr>
          <w:b/>
          <w:sz w:val="26"/>
        </w:rPr>
        <w:t>Conformance</w:t>
      </w:r>
    </w:p>
    <w:p w:rsidR="002F66E2" w:rsidRDefault="00D65346" w:rsidP="00DC38A8">
      <w:pPr>
        <w:spacing w:after="100"/>
      </w:pPr>
      <w:r>
        <w:rPr>
          <w:rFonts w:ascii="Courier New" w:eastAsia="Courier New" w:hAnsi="Courier New" w:cs="Courier New"/>
        </w:rPr>
        <w:t>There are several places in this standard where the exact algorithms</w:t>
      </w:r>
      <w:r w:rsidR="00AB2A56">
        <w:t xml:space="preserve"> </w:t>
      </w:r>
      <w:r w:rsidR="00DC38A8">
        <w:rPr>
          <w:rFonts w:ascii="Courier New" w:eastAsia="Courier New" w:hAnsi="Courier New" w:cs="Courier New"/>
        </w:rPr>
        <w:t>t</w:t>
      </w:r>
      <w:r w:rsidR="00150086">
        <w:rPr>
          <w:rFonts w:ascii="Courier New" w:eastAsia="Courier New" w:hAnsi="Courier New" w:cs="Courier New"/>
        </w:rPr>
        <w:t>o</w:t>
      </w:r>
      <w:r>
        <w:rPr>
          <w:rFonts w:ascii="Courier New" w:eastAsia="Courier New" w:hAnsi="Courier New" w:cs="Courier New"/>
        </w:rPr>
        <w:t xml:space="preserve"> </w:t>
      </w:r>
      <w:proofErr w:type="gramStart"/>
      <w:r>
        <w:rPr>
          <w:rFonts w:ascii="Courier New" w:eastAsia="Courier New" w:hAnsi="Courier New" w:cs="Courier New"/>
        </w:rPr>
        <w:t>be used</w:t>
      </w:r>
      <w:proofErr w:type="gramEnd"/>
      <w:r>
        <w:rPr>
          <w:rFonts w:ascii="Courier New" w:eastAsia="Courier New" w:hAnsi="Courier New" w:cs="Courier New"/>
        </w:rPr>
        <w:t xml:space="preserve"> are defined by the </w:t>
      </w:r>
      <w:r w:rsidR="00150086">
        <w:rPr>
          <w:rFonts w:ascii="Courier New" w:eastAsia="Courier New" w:hAnsi="Courier New" w:cs="Courier New"/>
        </w:rPr>
        <w:t>implementer</w:t>
      </w:r>
      <w:r>
        <w:rPr>
          <w:rFonts w:ascii="Courier New" w:eastAsia="Courier New" w:hAnsi="Courier New" w:cs="Courier New"/>
        </w:rPr>
        <w:t xml:space="preserve"> of the compliant kernel. Although each operation has a defined functionality, the method used to achieve that functionality may cause behavioral differences.</w:t>
      </w:r>
    </w:p>
    <w:p w:rsidR="002F66E2" w:rsidRDefault="00D65346">
      <w:pPr>
        <w:spacing w:after="100"/>
        <w:ind w:firstLine="4"/>
      </w:pPr>
      <w:r>
        <w:rPr>
          <w:rFonts w:ascii="Courier New" w:eastAsia="Courier New" w:hAnsi="Courier New" w:cs="Courier New"/>
        </w:rPr>
        <w:t>For example, ORKID does not define the kernel scheduling algorithm, especially when several ready tasks have the same priority. This may lead to tasks being scheduled differently in different implementations, which may lead to possible different behavior.</w:t>
      </w:r>
    </w:p>
    <w:p w:rsidR="002F66E2" w:rsidRDefault="00D65346">
      <w:pPr>
        <w:spacing w:after="100"/>
      </w:pPr>
      <w:r>
        <w:rPr>
          <w:rFonts w:ascii="Courier New" w:eastAsia="Courier New" w:hAnsi="Courier New" w:cs="Courier New"/>
        </w:rPr>
        <w:t xml:space="preserve">Another example is the segment allocation algorithm. Different kernels may handle fragmentation in different ways, leading to cases where one implementation can </w:t>
      </w:r>
      <w:r w:rsidR="00150086">
        <w:rPr>
          <w:rFonts w:ascii="Courier New" w:eastAsia="Courier New" w:hAnsi="Courier New" w:cs="Courier New"/>
        </w:rPr>
        <w:t>fulfill</w:t>
      </w:r>
      <w:r>
        <w:rPr>
          <w:rFonts w:ascii="Courier New" w:eastAsia="Courier New" w:hAnsi="Courier New" w:cs="Courier New"/>
        </w:rPr>
        <w:t xml:space="preserve"> a segment request, but </w:t>
      </w:r>
      <w:proofErr w:type="gramStart"/>
      <w:r>
        <w:rPr>
          <w:rFonts w:ascii="Courier New" w:eastAsia="Courier New" w:hAnsi="Courier New" w:cs="Courier New"/>
        </w:rPr>
        <w:t>another returns</w:t>
      </w:r>
      <w:proofErr w:type="gramEnd"/>
      <w:r>
        <w:rPr>
          <w:rFonts w:ascii="Courier New" w:eastAsia="Courier New" w:hAnsi="Courier New" w:cs="Courier New"/>
        </w:rPr>
        <w:t xml:space="preserve"> an error, since it has left the region more fragmented.</w:t>
      </w:r>
    </w:p>
    <w:p w:rsidR="002F66E2" w:rsidRDefault="00D65346">
      <w:pPr>
        <w:spacing w:after="100"/>
      </w:pPr>
      <w:r>
        <w:rPr>
          <w:rFonts w:ascii="Times New Roman" w:eastAsia="Times New Roman" w:hAnsi="Times New Roman" w:cs="Times New Roman"/>
          <w:b/>
          <w:sz w:val="20"/>
        </w:rPr>
        <w:t>Subsets and Extensions</w:t>
      </w:r>
    </w:p>
    <w:p w:rsidR="002F66E2" w:rsidRDefault="00D65346">
      <w:pPr>
        <w:spacing w:after="100"/>
      </w:pPr>
      <w:r>
        <w:rPr>
          <w:rFonts w:ascii="Courier New" w:eastAsia="Courier New" w:hAnsi="Courier New" w:cs="Courier New"/>
        </w:rPr>
        <w:t>ORKID compliant kernels must implement all operations and objects as defined in this document; no subsets are permitted. Any ORKID compliant implementation may add extensions to give functionality in addition to that defined by this standard. Clearly, a task which uses non-standard extensions is unlikely to be portable to a standard system. In all cases, a kernel which claims compliance to ORKID should have all extensions clearly marked in its documentation.</w:t>
      </w:r>
    </w:p>
    <w:p w:rsidR="002F66E2" w:rsidRDefault="00D65346">
      <w:pPr>
        <w:spacing w:after="100"/>
      </w:pPr>
      <w:r>
        <w:rPr>
          <w:rFonts w:ascii="Courier New" w:eastAsia="Courier New" w:hAnsi="Courier New" w:cs="Courier New"/>
          <w:sz w:val="20"/>
        </w:rPr>
        <w:t>Observation:</w:t>
      </w:r>
    </w:p>
    <w:p w:rsidR="002F66E2" w:rsidRDefault="00D65346">
      <w:pPr>
        <w:spacing w:after="100"/>
      </w:pPr>
      <w:r>
        <w:rPr>
          <w:rFonts w:ascii="Courier New" w:eastAsia="Courier New" w:hAnsi="Courier New" w:cs="Courier New"/>
          <w:b/>
          <w:i/>
        </w:rPr>
        <w:t>Books for user written extensions to the kernel will ease adaptation of ORKID compliant kernels to specific needs.</w:t>
      </w:r>
    </w:p>
    <w:p w:rsidR="002F66E2" w:rsidRDefault="00D65346">
      <w:pPr>
        <w:spacing w:after="100"/>
      </w:pPr>
      <w:r>
        <w:rPr>
          <w:rFonts w:ascii="Times New Roman" w:eastAsia="Times New Roman" w:hAnsi="Times New Roman" w:cs="Times New Roman"/>
          <w:b/>
        </w:rPr>
        <w:t>Undefined and Optional Items</w:t>
      </w:r>
    </w:p>
    <w:p w:rsidR="002F66E2" w:rsidRDefault="00D65346">
      <w:pPr>
        <w:spacing w:after="100"/>
      </w:pPr>
      <w:r>
        <w:rPr>
          <w:rFonts w:ascii="Courier New" w:eastAsia="Courier New" w:hAnsi="Courier New" w:cs="Courier New"/>
        </w:rPr>
        <w:t>There are several items which ORKID does not define but leaves up to the implementation.</w:t>
      </w:r>
    </w:p>
    <w:p w:rsidR="002F66E2" w:rsidRDefault="00D65346">
      <w:pPr>
        <w:spacing w:after="100"/>
      </w:pPr>
      <w:r>
        <w:rPr>
          <w:rFonts w:ascii="Courier New" w:eastAsia="Courier New" w:hAnsi="Courier New" w:cs="Courier New"/>
        </w:rPr>
        <w:t xml:space="preserve">ORKID does not define how system or </w:t>
      </w:r>
      <w:r w:rsidR="00150086">
        <w:rPr>
          <w:rFonts w:ascii="Courier New" w:eastAsia="Courier New" w:hAnsi="Courier New" w:cs="Courier New"/>
        </w:rPr>
        <w:t>nodes start—</w:t>
      </w:r>
      <w:r>
        <w:rPr>
          <w:rFonts w:ascii="Courier New" w:eastAsia="Courier New" w:hAnsi="Courier New" w:cs="Courier New"/>
        </w:rPr>
        <w:t>up is accomplished; this will obviously lead to differences in behavior, especially in multiple node systems.</w:t>
      </w:r>
    </w:p>
    <w:p w:rsidR="002F66E2" w:rsidRDefault="00D65346">
      <w:pPr>
        <w:spacing w:after="100"/>
      </w:pPr>
      <w:r>
        <w:rPr>
          <w:rFonts w:ascii="Courier New" w:eastAsia="Courier New" w:hAnsi="Courier New" w:cs="Courier New"/>
        </w:rPr>
        <w:t>ORKID does not define the word length. On this depends the size of integer parameters and bit—fields. These will be defined in the language binding along with all the other data structures, and so should not cause problems. It is envisaged that ORKID should be scalable - in other words it should be implementable on hardware with a different word length without loss of portability.</w:t>
      </w:r>
    </w:p>
    <w:p w:rsidR="002F66E2" w:rsidRDefault="00D65346">
      <w:pPr>
        <w:spacing w:after="100"/>
      </w:pPr>
      <w:r>
        <w:rPr>
          <w:rFonts w:ascii="Courier New" w:eastAsia="Courier New" w:hAnsi="Courier New" w:cs="Courier New"/>
        </w:rPr>
        <w:t>ORKID does not define the maximum number of task note-pad locations. The minimum number is sixteen.</w:t>
      </w:r>
    </w:p>
    <w:p w:rsidR="002F66E2" w:rsidRDefault="00D65346">
      <w:pPr>
        <w:spacing w:after="100"/>
      </w:pPr>
      <w:r>
        <w:rPr>
          <w:rFonts w:ascii="Courier New" w:eastAsia="Courier New" w:hAnsi="Courier New" w:cs="Courier New"/>
        </w:rPr>
        <w:lastRenderedPageBreak/>
        <w:t>ORKID does not define the range of priority values. But it defines the literal I-IIGH_PRIORI'I'Y to improve portability.</w:t>
      </w:r>
    </w:p>
    <w:p w:rsidR="002F66E2" w:rsidRDefault="00D65346" w:rsidP="00150086">
      <w:pPr>
        <w:spacing w:after="100"/>
      </w:pPr>
      <w:r>
        <w:rPr>
          <w:rFonts w:ascii="Courier New" w:eastAsia="Courier New" w:hAnsi="Courier New" w:cs="Courier New"/>
          <w:sz w:val="20"/>
        </w:rPr>
        <w:t>ORKID defines neither inter-kernel communication methods nor kernel</w:t>
      </w:r>
      <w:r w:rsidR="00150086">
        <w:t xml:space="preserve"> </w:t>
      </w:r>
      <w:r>
        <w:rPr>
          <w:rFonts w:ascii="Courier New" w:eastAsia="Courier New" w:hAnsi="Courier New" w:cs="Courier New"/>
        </w:rPr>
        <w:t>data structure implementations. This means that there is no requirement that one implementation must co—operate with other implementations within a system. In general, all the nodes in a system will run the same kernel implementation on nodes with the same integer size.</w:t>
      </w:r>
    </w:p>
    <w:p w:rsidR="002F66E2" w:rsidRDefault="00D65346">
      <w:pPr>
        <w:spacing w:after="100"/>
      </w:pPr>
      <w:r>
        <w:rPr>
          <w:rFonts w:ascii="Courier New" w:eastAsia="Courier New" w:hAnsi="Courier New" w:cs="Courier New"/>
        </w:rPr>
        <w:t>ORKID does not define whether object identifiers need be unique only at the current time, or must be unique throughout the system lifetime. A task which assumes the latter may have problems with an implementation which provides the former.</w:t>
      </w:r>
    </w:p>
    <w:p w:rsidR="002F66E2" w:rsidRDefault="00D65346">
      <w:pPr>
        <w:spacing w:after="100"/>
      </w:pPr>
      <w:r>
        <w:rPr>
          <w:rFonts w:ascii="Courier New" w:eastAsia="Courier New" w:hAnsi="Courier New" w:cs="Courier New"/>
        </w:rPr>
        <w:t>ORXID does not define the size limits on granularity for regions and buffer size for pools.</w:t>
      </w:r>
    </w:p>
    <w:p w:rsidR="002F66E2" w:rsidRDefault="00D65346">
      <w:pPr>
        <w:spacing w:after="100"/>
        <w:ind w:firstLine="9"/>
      </w:pPr>
      <w:r>
        <w:rPr>
          <w:rFonts w:ascii="Courier New" w:eastAsia="Courier New" w:hAnsi="Courier New" w:cs="Courier New"/>
        </w:rPr>
        <w:t>ORKID does not define any restrictions on the execution of operations within Interrupt Service Routines (ISRs</w:t>
      </w:r>
      <w:r w:rsidR="00150086">
        <w:rPr>
          <w:rFonts w:ascii="Courier New" w:eastAsia="Courier New" w:hAnsi="Courier New" w:cs="Courier New"/>
        </w:rPr>
        <w:t xml:space="preserve">). </w:t>
      </w:r>
      <w:r>
        <w:rPr>
          <w:rFonts w:ascii="Courier New" w:eastAsia="Courier New" w:hAnsi="Courier New" w:cs="Courier New"/>
        </w:rPr>
        <w:t>It does however define a minimum requirement of operations that must be supported.</w:t>
      </w:r>
    </w:p>
    <w:p w:rsidR="002F66E2" w:rsidRDefault="00D65346">
      <w:pPr>
        <w:spacing w:after="100"/>
      </w:pPr>
      <w:r>
        <w:rPr>
          <w:rFonts w:ascii="Courier New" w:eastAsia="Courier New" w:hAnsi="Courier New" w:cs="Courier New"/>
        </w:rPr>
        <w:t>ORKID defines a number of completion statuses. If an implementation does check for the condition corresponding to one of these statuses, then it must return the appropriate status.</w:t>
      </w:r>
    </w:p>
    <w:p w:rsidR="002F66E2" w:rsidRDefault="00D65346">
      <w:pPr>
        <w:spacing w:after="100"/>
        <w:ind w:firstLine="9"/>
      </w:pPr>
      <w:r>
        <w:rPr>
          <w:rFonts w:ascii="Courier New" w:eastAsia="Courier New" w:hAnsi="Courier New" w:cs="Courier New"/>
        </w:rPr>
        <w:t>ORKID does not define which completion status will be returned if multiple conditions apply.</w:t>
      </w:r>
    </w:p>
    <w:p w:rsidR="002F66E2" w:rsidRDefault="00D65346">
      <w:pPr>
        <w:spacing w:after="100"/>
      </w:pPr>
      <w:r>
        <w:rPr>
          <w:rFonts w:ascii="Courier New" w:eastAsia="Courier New" w:hAnsi="Courier New" w:cs="Courier New"/>
        </w:rPr>
        <w:t>ORKID does not define the encoding (binary value) of completion statuses, options and other symbolic values. But these values must be defined in the language binding.</w:t>
      </w:r>
    </w:p>
    <w:p w:rsidR="002F66E2" w:rsidRDefault="00D65346">
      <w:pPr>
        <w:spacing w:after="100"/>
      </w:pPr>
      <w:r>
        <w:rPr>
          <w:rFonts w:ascii="Courier New" w:eastAsia="Courier New" w:hAnsi="Courier New" w:cs="Courier New"/>
          <w:sz w:val="20"/>
        </w:rPr>
        <w:t>ORKID does not define the maximum message length supported by a given implementation.</w:t>
      </w:r>
    </w:p>
    <w:p w:rsidR="002F66E2" w:rsidRDefault="00D65346">
      <w:pPr>
        <w:spacing w:after="100"/>
        <w:ind w:firstLine="4"/>
      </w:pPr>
      <w:r>
        <w:rPr>
          <w:rFonts w:ascii="Courier New" w:eastAsia="Courier New" w:hAnsi="Courier New" w:cs="Courier New"/>
        </w:rPr>
        <w:t>ORKID does not define the encoding of port designations in multi-port memory.</w:t>
      </w:r>
    </w:p>
    <w:p w:rsidR="002F66E2" w:rsidRDefault="00D65346">
      <w:pPr>
        <w:spacing w:after="100"/>
      </w:pPr>
      <w:r>
        <w:rPr>
          <w:b/>
          <w:sz w:val="28"/>
        </w:rPr>
        <w:t>2.7. Layout of Operation Descriptions</w:t>
      </w:r>
    </w:p>
    <w:p w:rsidR="002F66E2" w:rsidRDefault="00D65346">
      <w:pPr>
        <w:spacing w:after="100"/>
      </w:pPr>
      <w:r>
        <w:rPr>
          <w:rFonts w:ascii="Courier New" w:eastAsia="Courier New" w:hAnsi="Courier New" w:cs="Courier New"/>
        </w:rPr>
        <w:t>The remainder of this standard is divided into one section per ORKID object type. Each section contains a detailed description of this</w:t>
      </w:r>
      <w:r w:rsidR="00DC38A8">
        <w:t xml:space="preserve"> </w:t>
      </w:r>
      <w:r>
        <w:rPr>
          <w:rFonts w:ascii="Courier New" w:eastAsia="Courier New" w:hAnsi="Courier New" w:cs="Courier New"/>
        </w:rPr>
        <w:t>type of object, followed by subsections containing descriptions of the relevant ORKID operations.</w:t>
      </w:r>
    </w:p>
    <w:p w:rsidR="002F66E2" w:rsidRDefault="00D65346">
      <w:pPr>
        <w:spacing w:after="100"/>
      </w:pPr>
      <w:r>
        <w:rPr>
          <w:rFonts w:ascii="Courier New" w:eastAsia="Courier New" w:hAnsi="Courier New" w:cs="Courier New"/>
          <w:sz w:val="20"/>
        </w:rPr>
        <w:t xml:space="preserve">These operation descriptions are </w:t>
      </w:r>
      <w:proofErr w:type="spellStart"/>
      <w:r>
        <w:rPr>
          <w:rFonts w:ascii="Courier New" w:eastAsia="Courier New" w:hAnsi="Courier New" w:cs="Courier New"/>
          <w:sz w:val="20"/>
        </w:rPr>
        <w:t>layed</w:t>
      </w:r>
      <w:proofErr w:type="spellEnd"/>
      <w:r>
        <w:rPr>
          <w:rFonts w:ascii="Courier New" w:eastAsia="Courier New" w:hAnsi="Courier New" w:cs="Courier New"/>
          <w:sz w:val="20"/>
        </w:rPr>
        <w:t xml:space="preserve"> out in a formal manner, and contain information under the following headings:</w:t>
      </w:r>
    </w:p>
    <w:p w:rsidR="002F66E2" w:rsidRDefault="00D65346">
      <w:pPr>
        <w:spacing w:after="100"/>
      </w:pPr>
      <w:proofErr w:type="spellStart"/>
      <w:r>
        <w:rPr>
          <w:rFonts w:ascii="Times New Roman" w:eastAsia="Times New Roman" w:hAnsi="Times New Roman" w:cs="Times New Roman"/>
          <w:b/>
        </w:rPr>
        <w:t>Bynopsis</w:t>
      </w:r>
      <w:proofErr w:type="spellEnd"/>
    </w:p>
    <w:p w:rsidR="002F66E2" w:rsidRDefault="00D65346">
      <w:pPr>
        <w:spacing w:after="100"/>
      </w:pPr>
      <w:r>
        <w:rPr>
          <w:rFonts w:ascii="Courier New" w:eastAsia="Courier New" w:hAnsi="Courier New" w:cs="Courier New"/>
        </w:rPr>
        <w:t>This is a pseudo—1anguage call to the operation giving its standard name and its list of parameters. Note that the language bindings define the actual names which are used for operations and parameters, but the order of the parameters in the call is defined here.</w:t>
      </w:r>
    </w:p>
    <w:p w:rsidR="002F66E2" w:rsidRDefault="00D65346">
      <w:pPr>
        <w:spacing w:after="100"/>
      </w:pPr>
      <w:r>
        <w:rPr>
          <w:rFonts w:ascii="Times New Roman" w:eastAsia="Times New Roman" w:hAnsi="Times New Roman" w:cs="Times New Roman"/>
          <w:b/>
          <w:sz w:val="20"/>
        </w:rPr>
        <w:lastRenderedPageBreak/>
        <w:t>Input Parameters</w:t>
      </w:r>
    </w:p>
    <w:p w:rsidR="002F66E2" w:rsidRDefault="00D65346">
      <w:pPr>
        <w:spacing w:after="100"/>
      </w:pPr>
      <w:r>
        <w:rPr>
          <w:rFonts w:ascii="Courier New" w:eastAsia="Courier New" w:hAnsi="Courier New" w:cs="Courier New"/>
        </w:rPr>
        <w:t>Those parameters which pass data to the operation are given here in the format:</w:t>
      </w:r>
    </w:p>
    <w:p w:rsidR="002F66E2" w:rsidRDefault="00D65346">
      <w:pPr>
        <w:spacing w:after="100"/>
      </w:pPr>
      <w:r>
        <w:rPr>
          <w:rFonts w:ascii="Courier New" w:eastAsia="Courier New" w:hAnsi="Courier New" w:cs="Courier New"/>
          <w:sz w:val="20"/>
        </w:rPr>
        <w:t>&lt;</w:t>
      </w:r>
      <w:proofErr w:type="gramStart"/>
      <w:r>
        <w:rPr>
          <w:rFonts w:ascii="Courier New" w:eastAsia="Courier New" w:hAnsi="Courier New" w:cs="Courier New"/>
          <w:sz w:val="20"/>
        </w:rPr>
        <w:t>parameter</w:t>
      </w:r>
      <w:proofErr w:type="gramEnd"/>
      <w:r>
        <w:rPr>
          <w:rFonts w:ascii="Courier New" w:eastAsia="Courier New" w:hAnsi="Courier New" w:cs="Courier New"/>
          <w:sz w:val="20"/>
        </w:rPr>
        <w:t xml:space="preserve"> name&gt; : &lt;parameter type&gt; commentary</w:t>
      </w:r>
    </w:p>
    <w:p w:rsidR="002F66E2" w:rsidRDefault="00D65346">
      <w:pPr>
        <w:spacing w:after="100"/>
      </w:pPr>
      <w:r>
        <w:rPr>
          <w:rFonts w:ascii="Courier New" w:eastAsia="Courier New" w:hAnsi="Courier New" w:cs="Courier New"/>
        </w:rPr>
        <w:t>The actual names to be used for parameters and their types are given definitively in the language bindings.</w:t>
      </w:r>
    </w:p>
    <w:p w:rsidR="002F66E2" w:rsidRDefault="00D65346">
      <w:pPr>
        <w:spacing w:after="100"/>
      </w:pPr>
      <w:r>
        <w:rPr>
          <w:rFonts w:ascii="Times New Roman" w:eastAsia="Times New Roman" w:hAnsi="Times New Roman" w:cs="Times New Roman"/>
          <w:b/>
          <w:sz w:val="20"/>
        </w:rPr>
        <w:t>Output Parameters</w:t>
      </w:r>
    </w:p>
    <w:p w:rsidR="002F66E2" w:rsidRDefault="00D65346">
      <w:pPr>
        <w:spacing w:after="100"/>
      </w:pPr>
      <w:r>
        <w:rPr>
          <w:rFonts w:ascii="Courier New" w:eastAsia="Courier New" w:hAnsi="Courier New" w:cs="Courier New"/>
          <w:sz w:val="20"/>
        </w:rPr>
        <w:t>Those parameters which return data from the operation are given here in the same format as for input parameters. Note that the types given here are simply the types of the data actually passed, and take no account of the mechanism whereby the data arrives back in the calling program. The actual parameter names and types to be used are given definitively in the language bindings.</w:t>
      </w:r>
    </w:p>
    <w:p w:rsidR="002F66E2" w:rsidRDefault="00D65346">
      <w:pPr>
        <w:spacing w:after="100"/>
      </w:pPr>
      <w:r>
        <w:rPr>
          <w:rFonts w:ascii="Courier New" w:eastAsia="Courier New" w:hAnsi="Courier New" w:cs="Courier New"/>
          <w:sz w:val="20"/>
        </w:rPr>
        <w:t>Literal Values</w:t>
      </w:r>
    </w:p>
    <w:p w:rsidR="002F66E2" w:rsidRDefault="00D65346">
      <w:pPr>
        <w:spacing w:after="100"/>
        <w:ind w:firstLine="4"/>
      </w:pPr>
      <w:r>
        <w:rPr>
          <w:rFonts w:ascii="Courier New" w:eastAsia="Courier New" w:hAnsi="Courier New" w:cs="Courier New"/>
        </w:rPr>
        <w:t>Under this heading are given literal values which are used with given parameters. They are presented in the following two formats:</w:t>
      </w:r>
    </w:p>
    <w:p w:rsidR="002F66E2" w:rsidRDefault="00D65346">
      <w:pPr>
        <w:spacing w:after="100"/>
      </w:pPr>
      <w:r>
        <w:rPr>
          <w:rFonts w:ascii="Courier New" w:eastAsia="Courier New" w:hAnsi="Courier New" w:cs="Courier New"/>
          <w:sz w:val="20"/>
        </w:rPr>
        <w:t>&lt;</w:t>
      </w:r>
      <w:proofErr w:type="gramStart"/>
      <w:r>
        <w:rPr>
          <w:rFonts w:ascii="Courier New" w:eastAsia="Courier New" w:hAnsi="Courier New" w:cs="Courier New"/>
          <w:sz w:val="20"/>
        </w:rPr>
        <w:t>parameter</w:t>
      </w:r>
      <w:proofErr w:type="gramEnd"/>
      <w:r>
        <w:rPr>
          <w:rFonts w:ascii="Courier New" w:eastAsia="Courier New" w:hAnsi="Courier New" w:cs="Courier New"/>
          <w:sz w:val="20"/>
        </w:rPr>
        <w:t xml:space="preserve"> name&gt; = &lt;literal va1ue&gt; commentary &lt;parameter name&gt; + &lt;literal value&gt; commentary</w:t>
      </w:r>
    </w:p>
    <w:p w:rsidR="002F66E2" w:rsidRDefault="00D65346" w:rsidP="00D8449B">
      <w:pPr>
        <w:spacing w:after="100"/>
      </w:pPr>
      <w:r>
        <w:rPr>
          <w:rFonts w:ascii="Courier New" w:eastAsia="Courier New" w:hAnsi="Courier New" w:cs="Courier New"/>
        </w:rPr>
        <w:t>The first format indicates that the parameter is given exactly the indicated literal value if the parameters should affect the function desired in the commentary. The second format indicates that more than one such literal value for this parameter may be combined (logical</w:t>
      </w:r>
      <w:r w:rsidR="00D8449B">
        <w:t xml:space="preserve"> </w:t>
      </w:r>
      <w:r>
        <w:rPr>
          <w:rFonts w:ascii="Courier New" w:eastAsia="Courier New" w:hAnsi="Courier New" w:cs="Courier New"/>
        </w:rPr>
        <w:t>or) and passed to or returned from the operation. If none of the defined conditions is set, the value of the parameter must be zero. The literal ZERO is defined in ORKID for initializing options and mode to this value.</w:t>
      </w:r>
    </w:p>
    <w:p w:rsidR="002F66E2" w:rsidRDefault="00D65346">
      <w:pPr>
        <w:spacing w:after="100"/>
      </w:pPr>
      <w:r>
        <w:rPr>
          <w:rFonts w:ascii="Courier New" w:eastAsia="Courier New" w:hAnsi="Courier New" w:cs="Courier New"/>
          <w:sz w:val="20"/>
        </w:rPr>
        <w:t>Completion Status</w:t>
      </w:r>
    </w:p>
    <w:p w:rsidR="002F66E2" w:rsidRDefault="00D65346">
      <w:pPr>
        <w:spacing w:after="100"/>
      </w:pPr>
      <w:r>
        <w:rPr>
          <w:rFonts w:ascii="Courier New" w:eastAsia="Courier New" w:hAnsi="Courier New" w:cs="Courier New"/>
        </w:rPr>
        <w:t>Under this heading are listed all of the possible standard completion statuses that the operation may return.</w:t>
      </w:r>
    </w:p>
    <w:p w:rsidR="002F66E2" w:rsidRDefault="00D65346">
      <w:pPr>
        <w:spacing w:after="100"/>
      </w:pPr>
      <w:r>
        <w:rPr>
          <w:rFonts w:ascii="Courier New" w:eastAsia="Courier New" w:hAnsi="Courier New" w:cs="Courier New"/>
        </w:rPr>
        <w:t>Description</w:t>
      </w:r>
    </w:p>
    <w:p w:rsidR="002F66E2" w:rsidRDefault="00D65346">
      <w:pPr>
        <w:spacing w:after="100"/>
        <w:rPr>
          <w:rFonts w:ascii="Courier New" w:eastAsia="Courier New" w:hAnsi="Courier New" w:cs="Courier New"/>
        </w:rPr>
      </w:pPr>
      <w:r>
        <w:rPr>
          <w:rFonts w:ascii="Courier New" w:eastAsia="Courier New" w:hAnsi="Courier New" w:cs="Courier New"/>
        </w:rPr>
        <w:t xml:space="preserve">The last </w:t>
      </w:r>
      <w:r w:rsidR="00D8449B">
        <w:rPr>
          <w:rFonts w:ascii="Courier New" w:eastAsia="Courier New" w:hAnsi="Courier New" w:cs="Courier New"/>
        </w:rPr>
        <w:t xml:space="preserve">heading contains </w:t>
      </w:r>
      <w:r>
        <w:rPr>
          <w:rFonts w:ascii="Courier New" w:eastAsia="Courier New" w:hAnsi="Courier New" w:cs="Courier New"/>
        </w:rPr>
        <w:t xml:space="preserve">a description of the functionality of </w:t>
      </w:r>
      <w:r w:rsidR="00150086">
        <w:rPr>
          <w:rFonts w:ascii="Courier New" w:eastAsia="Courier New" w:hAnsi="Courier New" w:cs="Courier New"/>
        </w:rPr>
        <w:t xml:space="preserve">the </w:t>
      </w:r>
      <w:r w:rsidR="00150086">
        <w:t>operation</w:t>
      </w:r>
      <w:r>
        <w:rPr>
          <w:rFonts w:ascii="Courier New" w:eastAsia="Courier New" w:hAnsi="Courier New" w:cs="Courier New"/>
        </w:rPr>
        <w:t xml:space="preserve">. This description should— not be interpreted as </w:t>
      </w:r>
      <w:r w:rsidR="00150086">
        <w:rPr>
          <w:rFonts w:ascii="Courier New" w:eastAsia="Courier New" w:hAnsi="Courier New" w:cs="Courier New"/>
        </w:rPr>
        <w:t>an</w:t>
      </w:r>
      <w:r>
        <w:rPr>
          <w:rFonts w:ascii="Courier New" w:eastAsia="Courier New" w:hAnsi="Courier New" w:cs="Courier New"/>
        </w:rPr>
        <w:t xml:space="preserve"> implementation.</w:t>
      </w:r>
    </w:p>
    <w:p w:rsidR="00150086" w:rsidRDefault="00150086">
      <w:pPr>
        <w:spacing w:after="100"/>
        <w:rPr>
          <w:rFonts w:ascii="Courier New" w:eastAsia="Courier New" w:hAnsi="Courier New" w:cs="Courier New"/>
        </w:rPr>
      </w:pPr>
    </w:p>
    <w:p w:rsidR="00150086" w:rsidRDefault="00150086">
      <w:pPr>
        <w:spacing w:after="100"/>
        <w:rPr>
          <w:rFonts w:ascii="Courier New" w:eastAsia="Courier New" w:hAnsi="Courier New" w:cs="Courier New"/>
        </w:rPr>
      </w:pPr>
    </w:p>
    <w:p w:rsidR="00150086" w:rsidRDefault="00150086">
      <w:pPr>
        <w:spacing w:after="100"/>
        <w:rPr>
          <w:rFonts w:ascii="Courier New" w:eastAsia="Courier New" w:hAnsi="Courier New" w:cs="Courier New"/>
        </w:rPr>
      </w:pPr>
    </w:p>
    <w:p w:rsidR="00150086" w:rsidRDefault="00150086">
      <w:pPr>
        <w:spacing w:after="100"/>
        <w:rPr>
          <w:rFonts w:ascii="Courier New" w:eastAsia="Courier New" w:hAnsi="Courier New" w:cs="Courier New"/>
        </w:rPr>
      </w:pPr>
    </w:p>
    <w:p w:rsidR="00150086" w:rsidRDefault="00150086">
      <w:pPr>
        <w:spacing w:after="100"/>
        <w:rPr>
          <w:rFonts w:ascii="Courier New" w:eastAsia="Courier New" w:hAnsi="Courier New" w:cs="Courier New"/>
        </w:rPr>
      </w:pPr>
    </w:p>
    <w:p w:rsidR="00150086" w:rsidRDefault="00150086">
      <w:pPr>
        <w:spacing w:after="100"/>
        <w:rPr>
          <w:rFonts w:ascii="Courier New" w:eastAsia="Courier New" w:hAnsi="Courier New" w:cs="Courier New"/>
        </w:rPr>
      </w:pPr>
    </w:p>
    <w:p w:rsidR="00150086" w:rsidRDefault="00150086">
      <w:pPr>
        <w:spacing w:after="100"/>
        <w:rPr>
          <w:rFonts w:ascii="Courier New" w:eastAsia="Courier New" w:hAnsi="Courier New" w:cs="Courier New"/>
        </w:rPr>
      </w:pPr>
    </w:p>
    <w:p w:rsidR="00150086" w:rsidRDefault="00150086" w:rsidP="00150086">
      <w:pPr>
        <w:spacing w:after="100"/>
      </w:pPr>
      <w:r>
        <w:rPr>
          <w:b/>
          <w:sz w:val="28"/>
        </w:rPr>
        <w:t>3. NODES</w:t>
      </w:r>
    </w:p>
    <w:p w:rsidR="00150086" w:rsidRDefault="00150086" w:rsidP="00150086">
      <w:pPr>
        <w:spacing w:after="100"/>
        <w:jc w:val="both"/>
      </w:pPr>
      <w:r>
        <w:rPr>
          <w:rFonts w:ascii="Courier New" w:eastAsia="Courier New" w:hAnsi="Courier New" w:cs="Courier New"/>
        </w:rPr>
        <w:t>Nodes are the building bricks of ORKID systems, referenced by a node identifier and containing a single set of ORKID data structures. Nodes will typically contain a single CPU, but multi-CPU nodes are equally possible.</w:t>
      </w:r>
    </w:p>
    <w:p w:rsidR="00150086" w:rsidRDefault="00150086" w:rsidP="00150086">
      <w:pPr>
        <w:spacing w:after="100"/>
        <w:ind w:firstLine="9"/>
        <w:jc w:val="both"/>
      </w:pPr>
      <w:r>
        <w:rPr>
          <w:rFonts w:ascii="Courier New" w:eastAsia="Courier New" w:hAnsi="Courier New" w:cs="Courier New"/>
        </w:rPr>
        <w:t>Specifying how nodes are created and configured is outside the scope of this standard. However, certain basic operations for node handling will be needed in all ORKID implementations and are defined in the following sections.</w:t>
      </w:r>
    </w:p>
    <w:p w:rsidR="00150086" w:rsidRDefault="00150086" w:rsidP="00150086">
      <w:r>
        <w:rPr>
          <w:sz w:val="40"/>
        </w:rPr>
        <w:t xml:space="preserve">3.1. </w:t>
      </w:r>
      <w:proofErr w:type="spellStart"/>
      <w:r>
        <w:rPr>
          <w:sz w:val="40"/>
        </w:rPr>
        <w:t>NODE_lDENT</w:t>
      </w:r>
      <w:proofErr w:type="spellEnd"/>
    </w:p>
    <w:p w:rsidR="00150086" w:rsidRDefault="00150086" w:rsidP="00150086">
      <w:pPr>
        <w:spacing w:after="100"/>
        <w:jc w:val="both"/>
      </w:pPr>
      <w:r>
        <w:rPr>
          <w:rFonts w:ascii="Courier New" w:eastAsia="Courier New" w:hAnsi="Courier New" w:cs="Courier New"/>
        </w:rPr>
        <w:t>Obtain the identifier of a node with a given name.</w:t>
      </w:r>
    </w:p>
    <w:p w:rsidR="00150086" w:rsidRDefault="00150086" w:rsidP="00150086">
      <w:pPr>
        <w:spacing w:after="100"/>
        <w:jc w:val="both"/>
      </w:pPr>
      <w:r>
        <w:rPr>
          <w:rFonts w:ascii="Courier New" w:eastAsia="Courier New" w:hAnsi="Courier New" w:cs="Courier New"/>
        </w:rPr>
        <w:t>Synopsis</w:t>
      </w:r>
    </w:p>
    <w:p w:rsidR="00150086" w:rsidRDefault="00150086" w:rsidP="00150086">
      <w:pPr>
        <w:spacing w:after="100"/>
        <w:jc w:val="both"/>
      </w:pPr>
      <w:proofErr w:type="spellStart"/>
      <w:r>
        <w:rPr>
          <w:rFonts w:ascii="Courier New" w:eastAsia="Courier New" w:hAnsi="Courier New" w:cs="Courier New"/>
        </w:rPr>
        <w:t>node_</w:t>
      </w:r>
      <w:proofErr w:type="gramStart"/>
      <w:r>
        <w:rPr>
          <w:rFonts w:ascii="Courier New" w:eastAsia="Courier New" w:hAnsi="Courier New" w:cs="Courier New"/>
        </w:rPr>
        <w:t>ident</w:t>
      </w:r>
      <w:proofErr w:type="spellEnd"/>
      <w:r>
        <w:rPr>
          <w:rFonts w:ascii="Courier New" w:eastAsia="Courier New" w:hAnsi="Courier New" w:cs="Courier New"/>
        </w:rPr>
        <w:t>(</w:t>
      </w:r>
      <w:proofErr w:type="gramEnd"/>
      <w:r>
        <w:rPr>
          <w:rFonts w:ascii="Courier New" w:eastAsia="Courier New" w:hAnsi="Courier New" w:cs="Courier New"/>
        </w:rPr>
        <w:t xml:space="preserve"> name, </w:t>
      </w:r>
      <w:proofErr w:type="spellStart"/>
      <w:r>
        <w:rPr>
          <w:rFonts w:ascii="Courier New" w:eastAsia="Courier New" w:hAnsi="Courier New" w:cs="Courier New"/>
        </w:rPr>
        <w:t>nid</w:t>
      </w:r>
      <w:proofErr w:type="spellEnd"/>
      <w:r>
        <w:rPr>
          <w:rFonts w:ascii="Courier New" w:eastAsia="Courier New" w:hAnsi="Courier New" w:cs="Courier New"/>
        </w:rPr>
        <w:t xml:space="preserve"> )</w:t>
      </w:r>
    </w:p>
    <w:p w:rsidR="00150086" w:rsidRDefault="00150086" w:rsidP="00150086">
      <w:pPr>
        <w:spacing w:after="100"/>
        <w:jc w:val="both"/>
      </w:pPr>
      <w:r>
        <w:rPr>
          <w:rFonts w:ascii="Courier New" w:eastAsia="Courier New" w:hAnsi="Courier New" w:cs="Courier New"/>
          <w:sz w:val="20"/>
        </w:rPr>
        <w:t>Input Parameters</w:t>
      </w:r>
    </w:p>
    <w:p w:rsidR="00150086" w:rsidRDefault="00150086" w:rsidP="00150086">
      <w:pPr>
        <w:spacing w:after="100"/>
        <w:jc w:val="both"/>
      </w:pPr>
      <w:proofErr w:type="gramStart"/>
      <w:r>
        <w:rPr>
          <w:rFonts w:ascii="Courier New" w:eastAsia="Courier New" w:hAnsi="Courier New" w:cs="Courier New"/>
        </w:rPr>
        <w:t>name :</w:t>
      </w:r>
      <w:proofErr w:type="gramEnd"/>
      <w:r>
        <w:rPr>
          <w:rFonts w:ascii="Courier New" w:eastAsia="Courier New" w:hAnsi="Courier New" w:cs="Courier New"/>
        </w:rPr>
        <w:t xml:space="preserve"> string user defined node name</w:t>
      </w:r>
    </w:p>
    <w:p w:rsidR="00150086" w:rsidRDefault="00150086" w:rsidP="00150086">
      <w:pPr>
        <w:spacing w:after="100"/>
        <w:jc w:val="both"/>
      </w:pPr>
      <w:r>
        <w:rPr>
          <w:rFonts w:ascii="Courier New" w:eastAsia="Courier New" w:hAnsi="Courier New" w:cs="Courier New"/>
          <w:sz w:val="20"/>
        </w:rPr>
        <w:t>Output Parameters</w:t>
      </w:r>
    </w:p>
    <w:p w:rsidR="00150086" w:rsidRDefault="00150086" w:rsidP="00150086">
      <w:pPr>
        <w:spacing w:after="100"/>
        <w:jc w:val="both"/>
      </w:pPr>
      <w:proofErr w:type="spellStart"/>
      <w:proofErr w:type="gramStart"/>
      <w:r>
        <w:rPr>
          <w:rFonts w:ascii="Courier New" w:eastAsia="Courier New" w:hAnsi="Courier New" w:cs="Courier New"/>
          <w:sz w:val="24"/>
        </w:rPr>
        <w:t>nid</w:t>
      </w:r>
      <w:proofErr w:type="spellEnd"/>
      <w:r>
        <w:rPr>
          <w:rFonts w:ascii="Courier New" w:eastAsia="Courier New" w:hAnsi="Courier New" w:cs="Courier New"/>
          <w:sz w:val="24"/>
        </w:rPr>
        <w:t xml:space="preserve"> :</w:t>
      </w:r>
      <w:proofErr w:type="gramEnd"/>
      <w:r>
        <w:rPr>
          <w:rFonts w:ascii="Courier New" w:eastAsia="Courier New" w:hAnsi="Courier New" w:cs="Courier New"/>
          <w:sz w:val="24"/>
        </w:rPr>
        <w:t xml:space="preserve"> </w:t>
      </w:r>
      <w:proofErr w:type="spellStart"/>
      <w:r>
        <w:rPr>
          <w:rFonts w:ascii="Courier New" w:eastAsia="Courier New" w:hAnsi="Courier New" w:cs="Courier New"/>
          <w:sz w:val="24"/>
        </w:rPr>
        <w:t>node_id</w:t>
      </w:r>
      <w:proofErr w:type="spellEnd"/>
      <w:r>
        <w:rPr>
          <w:rFonts w:ascii="Courier New" w:eastAsia="Courier New" w:hAnsi="Courier New" w:cs="Courier New"/>
          <w:sz w:val="24"/>
        </w:rPr>
        <w:t xml:space="preserve"> system defined node identifier</w:t>
      </w:r>
    </w:p>
    <w:p w:rsidR="00150086" w:rsidRDefault="00150086" w:rsidP="00150086">
      <w:pPr>
        <w:spacing w:after="100"/>
        <w:jc w:val="both"/>
      </w:pPr>
      <w:r>
        <w:rPr>
          <w:rFonts w:ascii="Courier New" w:eastAsia="Courier New" w:hAnsi="Courier New" w:cs="Courier New"/>
        </w:rPr>
        <w:t>Literal Values</w:t>
      </w:r>
    </w:p>
    <w:p w:rsidR="00150086" w:rsidRDefault="00DC38A8" w:rsidP="00150086">
      <w:pPr>
        <w:spacing w:after="100"/>
        <w:jc w:val="both"/>
      </w:pPr>
      <w:proofErr w:type="gramStart"/>
      <w:r>
        <w:rPr>
          <w:rFonts w:ascii="Courier New" w:eastAsia="Courier New" w:hAnsi="Courier New" w:cs="Courier New"/>
          <w:sz w:val="24"/>
        </w:rPr>
        <w:t>name</w:t>
      </w:r>
      <w:proofErr w:type="gramEnd"/>
      <w:r>
        <w:rPr>
          <w:rFonts w:ascii="Courier New" w:eastAsia="Courier New" w:hAnsi="Courier New" w:cs="Courier New"/>
          <w:sz w:val="24"/>
        </w:rPr>
        <w:t xml:space="preserve"> = </w:t>
      </w:r>
      <w:proofErr w:type="spellStart"/>
      <w:r>
        <w:rPr>
          <w:rFonts w:ascii="Courier New" w:eastAsia="Courier New" w:hAnsi="Courier New" w:cs="Courier New"/>
          <w:sz w:val="24"/>
        </w:rPr>
        <w:t>WHO_AM_</w:t>
      </w:r>
      <w:r w:rsidR="00150086">
        <w:rPr>
          <w:rFonts w:ascii="Courier New" w:eastAsia="Courier New" w:hAnsi="Courier New" w:cs="Courier New"/>
          <w:sz w:val="24"/>
        </w:rPr>
        <w:t>I</w:t>
      </w:r>
      <w:proofErr w:type="spellEnd"/>
      <w:r w:rsidR="00150086">
        <w:rPr>
          <w:rFonts w:ascii="Courier New" w:eastAsia="Courier New" w:hAnsi="Courier New" w:cs="Courier New"/>
          <w:sz w:val="24"/>
        </w:rPr>
        <w:t xml:space="preserve"> returns </w:t>
      </w:r>
      <w:proofErr w:type="spellStart"/>
      <w:r w:rsidR="00150086">
        <w:rPr>
          <w:rFonts w:ascii="Courier New" w:eastAsia="Courier New" w:hAnsi="Courier New" w:cs="Courier New"/>
          <w:sz w:val="24"/>
        </w:rPr>
        <w:t>nid</w:t>
      </w:r>
      <w:proofErr w:type="spellEnd"/>
      <w:r w:rsidR="00150086">
        <w:rPr>
          <w:rFonts w:ascii="Courier New" w:eastAsia="Courier New" w:hAnsi="Courier New" w:cs="Courier New"/>
          <w:sz w:val="24"/>
        </w:rPr>
        <w:t xml:space="preserve"> of calling task</w:t>
      </w:r>
    </w:p>
    <w:p w:rsidR="00150086" w:rsidRDefault="00150086" w:rsidP="00150086">
      <w:pPr>
        <w:spacing w:after="100"/>
        <w:jc w:val="both"/>
      </w:pPr>
      <w:r>
        <w:rPr>
          <w:rFonts w:ascii="Times New Roman" w:eastAsia="Times New Roman" w:hAnsi="Times New Roman" w:cs="Times New Roman"/>
          <w:b/>
        </w:rPr>
        <w:t>Completion Status</w:t>
      </w:r>
    </w:p>
    <w:p w:rsidR="00150086" w:rsidRDefault="00DC38A8" w:rsidP="00150086">
      <w:pPr>
        <w:spacing w:after="100"/>
        <w:jc w:val="both"/>
      </w:pPr>
      <w:r>
        <w:rPr>
          <w:rFonts w:ascii="Courier New" w:eastAsia="Courier New" w:hAnsi="Courier New" w:cs="Courier New"/>
          <w:sz w:val="24"/>
        </w:rPr>
        <w:t>O</w:t>
      </w:r>
      <w:r w:rsidR="00D8449B">
        <w:rPr>
          <w:rFonts w:ascii="Courier New" w:eastAsia="Courier New" w:hAnsi="Courier New" w:cs="Courier New"/>
          <w:sz w:val="24"/>
        </w:rPr>
        <w:t xml:space="preserve">K </w:t>
      </w:r>
      <w:proofErr w:type="spellStart"/>
      <w:r w:rsidR="00D8449B">
        <w:rPr>
          <w:rFonts w:ascii="Courier New" w:eastAsia="Courier New" w:hAnsi="Courier New" w:cs="Courier New"/>
          <w:sz w:val="24"/>
        </w:rPr>
        <w:t>node_</w:t>
      </w:r>
      <w:r>
        <w:rPr>
          <w:rFonts w:ascii="Courier New" w:eastAsia="Courier New" w:hAnsi="Courier New" w:cs="Courier New"/>
          <w:sz w:val="24"/>
        </w:rPr>
        <w:t>i</w:t>
      </w:r>
      <w:r w:rsidR="00150086">
        <w:rPr>
          <w:rFonts w:ascii="Courier New" w:eastAsia="Courier New" w:hAnsi="Courier New" w:cs="Courier New"/>
          <w:sz w:val="24"/>
        </w:rPr>
        <w:t>dent</w:t>
      </w:r>
      <w:proofErr w:type="spellEnd"/>
      <w:r w:rsidR="00150086">
        <w:rPr>
          <w:rFonts w:ascii="Courier New" w:eastAsia="Courier New" w:hAnsi="Courier New" w:cs="Courier New"/>
          <w:sz w:val="24"/>
        </w:rPr>
        <w:t xml:space="preserve"> successful</w:t>
      </w:r>
    </w:p>
    <w:p w:rsidR="00150086" w:rsidRDefault="00150086" w:rsidP="00150086">
      <w:pPr>
        <w:spacing w:after="100"/>
        <w:jc w:val="both"/>
      </w:pPr>
      <w:proofErr w:type="spellStart"/>
      <w:r>
        <w:rPr>
          <w:rFonts w:ascii="Courier New" w:eastAsia="Courier New" w:hAnsi="Courier New" w:cs="Courier New"/>
          <w:sz w:val="24"/>
        </w:rPr>
        <w:t>ILLEGAL_USE</w:t>
      </w:r>
      <w:proofErr w:type="spellEnd"/>
      <w:r>
        <w:rPr>
          <w:rFonts w:ascii="Courier New" w:eastAsia="Courier New" w:hAnsi="Courier New" w:cs="Courier New"/>
          <w:sz w:val="24"/>
        </w:rPr>
        <w:t xml:space="preserve"> </w:t>
      </w:r>
      <w:proofErr w:type="spellStart"/>
      <w:r>
        <w:rPr>
          <w:rFonts w:ascii="Courier New" w:eastAsia="Courier New" w:hAnsi="Courier New" w:cs="Courier New"/>
          <w:sz w:val="24"/>
        </w:rPr>
        <w:t>node_ident</w:t>
      </w:r>
      <w:proofErr w:type="spellEnd"/>
      <w:r w:rsidR="00D8449B">
        <w:rPr>
          <w:rFonts w:ascii="Courier New" w:eastAsia="Courier New" w:hAnsi="Courier New" w:cs="Courier New"/>
          <w:sz w:val="24"/>
        </w:rPr>
        <w:t xml:space="preserve"> not callable from ISR INVALID_</w:t>
      </w:r>
      <w:r>
        <w:rPr>
          <w:rFonts w:ascii="Courier New" w:eastAsia="Courier New" w:hAnsi="Courier New" w:cs="Courier New"/>
          <w:sz w:val="24"/>
        </w:rPr>
        <w:t>PARAMETER a parameter refers</w:t>
      </w:r>
      <w:r w:rsidR="00AB2A56">
        <w:rPr>
          <w:rFonts w:ascii="Courier New" w:eastAsia="Courier New" w:hAnsi="Courier New" w:cs="Courier New"/>
          <w:sz w:val="24"/>
        </w:rPr>
        <w:t xml:space="preserve"> to an invalid address NAME_NOT</w:t>
      </w:r>
      <w:bookmarkStart w:id="0" w:name="_GoBack"/>
      <w:bookmarkEnd w:id="0"/>
      <w:r>
        <w:rPr>
          <w:rFonts w:ascii="Courier New" w:eastAsia="Courier New" w:hAnsi="Courier New" w:cs="Courier New"/>
          <w:sz w:val="24"/>
        </w:rPr>
        <w:t xml:space="preserve">_FOUND </w:t>
      </w:r>
      <w:proofErr w:type="gramStart"/>
      <w:r>
        <w:rPr>
          <w:rFonts w:ascii="Courier New" w:eastAsia="Courier New" w:hAnsi="Courier New" w:cs="Courier New"/>
          <w:sz w:val="24"/>
        </w:rPr>
        <w:t>no</w:t>
      </w:r>
      <w:proofErr w:type="gramEnd"/>
      <w:r>
        <w:rPr>
          <w:rFonts w:ascii="Courier New" w:eastAsia="Courier New" w:hAnsi="Courier New" w:cs="Courier New"/>
          <w:sz w:val="24"/>
        </w:rPr>
        <w:t xml:space="preserve"> node with this name</w:t>
      </w:r>
    </w:p>
    <w:p w:rsidR="00150086" w:rsidRDefault="00150086" w:rsidP="00150086">
      <w:pPr>
        <w:spacing w:after="100"/>
        <w:jc w:val="both"/>
      </w:pPr>
      <w:r>
        <w:rPr>
          <w:rFonts w:ascii="Courier New" w:eastAsia="Courier New" w:hAnsi="Courier New" w:cs="Courier New"/>
        </w:rPr>
        <w:t>Description</w:t>
      </w:r>
    </w:p>
    <w:p w:rsidR="00150086" w:rsidRDefault="00150086" w:rsidP="00150086">
      <w:pPr>
        <w:spacing w:after="100"/>
        <w:jc w:val="both"/>
      </w:pPr>
      <w:r>
        <w:rPr>
          <w:rFonts w:ascii="Courier New" w:eastAsia="Courier New" w:hAnsi="Courier New" w:cs="Courier New"/>
        </w:rPr>
        <w:t>This operation returns the node identifier for the node with the given name. No assumption is made on how</w:t>
      </w:r>
      <w:r w:rsidR="00DC38A8">
        <w:rPr>
          <w:rFonts w:ascii="Courier New" w:eastAsia="Courier New" w:hAnsi="Courier New" w:cs="Courier New"/>
        </w:rPr>
        <w:t xml:space="preserve"> this identifier is obtained. If</w:t>
      </w:r>
      <w:r>
        <w:rPr>
          <w:rFonts w:ascii="Courier New" w:eastAsia="Courier New" w:hAnsi="Courier New" w:cs="Courier New"/>
        </w:rPr>
        <w:t xml:space="preserve"> there is more than one mode with the same name in the system, then the </w:t>
      </w:r>
      <w:proofErr w:type="spellStart"/>
      <w:r>
        <w:rPr>
          <w:rFonts w:ascii="Courier New" w:eastAsia="Courier New" w:hAnsi="Courier New" w:cs="Courier New"/>
        </w:rPr>
        <w:t>nid</w:t>
      </w:r>
      <w:proofErr w:type="spellEnd"/>
      <w:r>
        <w:rPr>
          <w:rFonts w:ascii="Courier New" w:eastAsia="Courier New" w:hAnsi="Courier New" w:cs="Courier New"/>
        </w:rPr>
        <w:t xml:space="preserve"> of the first one found is returned.</w:t>
      </w:r>
    </w:p>
    <w:p w:rsidR="00150086" w:rsidRDefault="00150086">
      <w:pPr>
        <w:spacing w:after="100"/>
      </w:pPr>
    </w:p>
    <w:sectPr w:rsidR="0015008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2F66E2"/>
    <w:rsid w:val="000054A6"/>
    <w:rsid w:val="00150086"/>
    <w:rsid w:val="002F66E2"/>
    <w:rsid w:val="00AB2A56"/>
    <w:rsid w:val="00D65346"/>
    <w:rsid w:val="00D8449B"/>
    <w:rsid w:val="00DC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500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8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1500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08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ORKID-2_1-p11-p15_1_3.pdf.docx</vt:lpstr>
    </vt:vector>
  </TitlesOfParts>
  <Company>Hartford Jt. 1 School District</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ORKID-2_1-p11-p15_1_3.pdf.docx</dc:title>
  <dc:creator>Student</dc:creator>
  <cp:lastModifiedBy>Jennifer</cp:lastModifiedBy>
  <cp:revision>2</cp:revision>
  <dcterms:created xsi:type="dcterms:W3CDTF">2012-12-03T18:11:00Z</dcterms:created>
  <dcterms:modified xsi:type="dcterms:W3CDTF">2012-12-03T18:11:00Z</dcterms:modified>
</cp:coreProperties>
</file>